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14E25" w14:textId="3A0127A9" w:rsidR="00CB4DFF" w:rsidRPr="00BA248F" w:rsidRDefault="73664D40" w:rsidP="00BA248F">
      <w:pPr>
        <w:pStyle w:val="NoSpacing"/>
        <w:jc w:val="center"/>
        <w:rPr>
          <w:rFonts w:eastAsia="Arial" w:cstheme="minorHAnsi"/>
          <w:sz w:val="24"/>
          <w:szCs w:val="24"/>
        </w:rPr>
      </w:pPr>
      <w:bookmarkStart w:id="0" w:name="_GoBack"/>
      <w:bookmarkEnd w:id="0"/>
      <w:r w:rsidRPr="00BA248F">
        <w:rPr>
          <w:rFonts w:eastAsia="Arial" w:cstheme="minorHAnsi"/>
          <w:sz w:val="24"/>
          <w:szCs w:val="24"/>
        </w:rPr>
        <w:t>GREEN LAKE TOWNSHIP ZONING BOARD OF APPEALS</w:t>
      </w:r>
    </w:p>
    <w:p w14:paraId="63F05FCE" w14:textId="0E765E0B" w:rsidR="00A36848" w:rsidRPr="00BA248F" w:rsidRDefault="007F7A02" w:rsidP="00BA248F">
      <w:pPr>
        <w:pStyle w:val="NoSpacing"/>
        <w:jc w:val="center"/>
        <w:rPr>
          <w:rFonts w:eastAsia="Arial" w:cstheme="minorHAnsi"/>
          <w:sz w:val="24"/>
          <w:szCs w:val="24"/>
        </w:rPr>
      </w:pPr>
      <w:r w:rsidRPr="00BA248F">
        <w:rPr>
          <w:rFonts w:eastAsia="Arial" w:cstheme="minorHAnsi"/>
          <w:sz w:val="24"/>
          <w:szCs w:val="24"/>
        </w:rPr>
        <w:t>9700 Riley Road, Interlochen, MI</w:t>
      </w:r>
    </w:p>
    <w:p w14:paraId="71ACE9E8" w14:textId="4DAB38D5" w:rsidR="007F7A02" w:rsidRPr="00BA248F" w:rsidRDefault="007F7A02" w:rsidP="00BA248F">
      <w:pPr>
        <w:pStyle w:val="NoSpacing"/>
        <w:jc w:val="center"/>
        <w:rPr>
          <w:rFonts w:cstheme="minorHAnsi"/>
          <w:sz w:val="24"/>
          <w:szCs w:val="24"/>
        </w:rPr>
      </w:pPr>
      <w:r w:rsidRPr="00BA248F">
        <w:rPr>
          <w:rFonts w:eastAsia="Arial" w:cstheme="minorHAnsi"/>
          <w:sz w:val="24"/>
          <w:szCs w:val="24"/>
        </w:rPr>
        <w:t>6:00 p.m., Wednesday</w:t>
      </w:r>
      <w:r w:rsidR="00310D00" w:rsidRPr="00BA248F">
        <w:rPr>
          <w:rFonts w:eastAsia="Arial" w:cstheme="minorHAnsi"/>
          <w:sz w:val="24"/>
          <w:szCs w:val="24"/>
        </w:rPr>
        <w:t xml:space="preserve">   </w:t>
      </w:r>
      <w:r w:rsidRPr="00BA248F">
        <w:rPr>
          <w:rFonts w:eastAsia="Arial" w:cstheme="minorHAnsi"/>
          <w:sz w:val="24"/>
          <w:szCs w:val="24"/>
        </w:rPr>
        <w:t>October 9, 2019</w:t>
      </w:r>
    </w:p>
    <w:p w14:paraId="4770BA43" w14:textId="77777777" w:rsidR="00A36848" w:rsidRPr="00BA248F" w:rsidRDefault="00A36848" w:rsidP="00BA248F">
      <w:pPr>
        <w:pStyle w:val="NoSpacing"/>
        <w:jc w:val="center"/>
        <w:rPr>
          <w:rFonts w:cstheme="minorHAnsi"/>
          <w:sz w:val="24"/>
          <w:szCs w:val="24"/>
        </w:rPr>
      </w:pPr>
    </w:p>
    <w:p w14:paraId="6CE700B7" w14:textId="4DA60B94" w:rsidR="00A36848" w:rsidRPr="00BA248F" w:rsidRDefault="73664D40" w:rsidP="00BA248F">
      <w:pPr>
        <w:pStyle w:val="NoSpacing"/>
        <w:jc w:val="center"/>
        <w:rPr>
          <w:rFonts w:cstheme="minorHAnsi"/>
          <w:sz w:val="24"/>
          <w:szCs w:val="24"/>
        </w:rPr>
      </w:pPr>
      <w:r w:rsidRPr="00BA248F">
        <w:rPr>
          <w:rFonts w:eastAsia="Arial" w:cstheme="minorHAnsi"/>
          <w:sz w:val="24"/>
          <w:szCs w:val="24"/>
        </w:rPr>
        <w:t>MINUTES</w:t>
      </w:r>
    </w:p>
    <w:p w14:paraId="2D2CA02B" w14:textId="266EE293" w:rsidR="00A36848" w:rsidRPr="00BA248F" w:rsidRDefault="00E17E3E" w:rsidP="00BA248F">
      <w:pPr>
        <w:pStyle w:val="NoSpacing"/>
        <w:tabs>
          <w:tab w:val="left" w:pos="7578"/>
        </w:tabs>
        <w:rPr>
          <w:rFonts w:cstheme="minorHAnsi"/>
          <w:sz w:val="23"/>
          <w:szCs w:val="23"/>
        </w:rPr>
      </w:pPr>
      <w:r w:rsidRPr="00BA248F">
        <w:rPr>
          <w:rFonts w:cstheme="minorHAnsi"/>
          <w:sz w:val="23"/>
          <w:szCs w:val="23"/>
        </w:rPr>
        <w:tab/>
      </w:r>
    </w:p>
    <w:p w14:paraId="32E8A45F" w14:textId="0C3B7EF0" w:rsidR="00A36848" w:rsidRPr="00BA248F" w:rsidRDefault="23D752ED" w:rsidP="00BA248F">
      <w:pPr>
        <w:pStyle w:val="NoSpacing"/>
        <w:numPr>
          <w:ilvl w:val="0"/>
          <w:numId w:val="12"/>
        </w:numPr>
        <w:rPr>
          <w:rFonts w:eastAsia="Arial" w:cstheme="minorHAnsi"/>
          <w:sz w:val="23"/>
          <w:szCs w:val="23"/>
        </w:rPr>
      </w:pPr>
      <w:r w:rsidRPr="00BA248F">
        <w:rPr>
          <w:rFonts w:eastAsia="Arial" w:cstheme="minorHAnsi"/>
          <w:sz w:val="23"/>
          <w:szCs w:val="23"/>
        </w:rPr>
        <w:t>CALL TO ORDER:</w:t>
      </w:r>
      <w:r w:rsidR="00827908" w:rsidRPr="00BA248F">
        <w:rPr>
          <w:rFonts w:eastAsia="Arial" w:cstheme="minorHAnsi"/>
          <w:sz w:val="23"/>
          <w:szCs w:val="23"/>
        </w:rPr>
        <w:t xml:space="preserve">   By Chairman </w:t>
      </w:r>
      <w:r w:rsidR="007F7A02" w:rsidRPr="00BA248F">
        <w:rPr>
          <w:rFonts w:eastAsia="Arial" w:cstheme="minorHAnsi"/>
          <w:sz w:val="23"/>
          <w:szCs w:val="23"/>
        </w:rPr>
        <w:t xml:space="preserve">Volkening </w:t>
      </w:r>
      <w:r w:rsidR="00827908" w:rsidRPr="00BA248F">
        <w:rPr>
          <w:rFonts w:eastAsia="Arial" w:cstheme="minorHAnsi"/>
          <w:sz w:val="23"/>
          <w:szCs w:val="23"/>
        </w:rPr>
        <w:t xml:space="preserve">at </w:t>
      </w:r>
      <w:r w:rsidR="00CB4DFF" w:rsidRPr="00BA248F">
        <w:rPr>
          <w:rFonts w:eastAsia="Arial" w:cstheme="minorHAnsi"/>
          <w:sz w:val="23"/>
          <w:szCs w:val="23"/>
        </w:rPr>
        <w:t>6</w:t>
      </w:r>
      <w:r w:rsidR="00827908" w:rsidRPr="00BA248F">
        <w:rPr>
          <w:rFonts w:eastAsia="Arial" w:cstheme="minorHAnsi"/>
          <w:sz w:val="23"/>
          <w:szCs w:val="23"/>
        </w:rPr>
        <w:t>:00</w:t>
      </w:r>
      <w:r w:rsidRPr="00BA248F">
        <w:rPr>
          <w:rFonts w:eastAsia="Arial" w:cstheme="minorHAnsi"/>
          <w:sz w:val="23"/>
          <w:szCs w:val="23"/>
        </w:rPr>
        <w:t xml:space="preserve"> pm.</w:t>
      </w:r>
    </w:p>
    <w:p w14:paraId="20FF59A9" w14:textId="77777777" w:rsidR="00A36848" w:rsidRPr="00BA248F" w:rsidRDefault="00A36848" w:rsidP="00BA248F">
      <w:pPr>
        <w:pStyle w:val="NoSpacing"/>
        <w:rPr>
          <w:rFonts w:cstheme="minorHAnsi"/>
          <w:sz w:val="23"/>
          <w:szCs w:val="23"/>
        </w:rPr>
      </w:pPr>
    </w:p>
    <w:p w14:paraId="02302E77" w14:textId="77777777" w:rsidR="00A36848" w:rsidRPr="00BA248F" w:rsidRDefault="00A36848" w:rsidP="00BA248F">
      <w:pPr>
        <w:pStyle w:val="NoSpacing"/>
        <w:numPr>
          <w:ilvl w:val="0"/>
          <w:numId w:val="12"/>
        </w:numPr>
        <w:rPr>
          <w:rFonts w:cstheme="minorHAnsi"/>
          <w:sz w:val="23"/>
          <w:szCs w:val="23"/>
        </w:rPr>
      </w:pPr>
      <w:r w:rsidRPr="00BA248F">
        <w:rPr>
          <w:rFonts w:cstheme="minorHAnsi"/>
          <w:sz w:val="23"/>
          <w:szCs w:val="23"/>
        </w:rPr>
        <w:t>PLEDGE OF ALLGIANCE:   Was recited by all.</w:t>
      </w:r>
    </w:p>
    <w:p w14:paraId="3612424E" w14:textId="77777777" w:rsidR="00A36848" w:rsidRPr="00BA248F" w:rsidRDefault="00A36848" w:rsidP="00BA248F">
      <w:pPr>
        <w:pStyle w:val="NoSpacing"/>
        <w:rPr>
          <w:rFonts w:cstheme="minorHAnsi"/>
          <w:sz w:val="23"/>
          <w:szCs w:val="23"/>
        </w:rPr>
      </w:pPr>
    </w:p>
    <w:p w14:paraId="78171EFC" w14:textId="11B94941" w:rsidR="00A36848" w:rsidRPr="00BA248F" w:rsidRDefault="3DDE2A38" w:rsidP="00BA248F">
      <w:pPr>
        <w:pStyle w:val="NoSpacing"/>
        <w:numPr>
          <w:ilvl w:val="0"/>
          <w:numId w:val="12"/>
        </w:numPr>
        <w:rPr>
          <w:rFonts w:eastAsia="Arial" w:cstheme="minorHAnsi"/>
          <w:sz w:val="23"/>
          <w:szCs w:val="23"/>
        </w:rPr>
      </w:pPr>
      <w:r w:rsidRPr="00BA248F">
        <w:rPr>
          <w:rFonts w:eastAsia="Arial" w:cstheme="minorHAnsi"/>
          <w:sz w:val="23"/>
          <w:szCs w:val="23"/>
        </w:rPr>
        <w:t xml:space="preserve">ROLL CALL:  Board members present </w:t>
      </w:r>
      <w:r w:rsidR="00BA248F" w:rsidRPr="00BA248F">
        <w:rPr>
          <w:rFonts w:eastAsia="Arial" w:cstheme="minorHAnsi"/>
          <w:sz w:val="23"/>
          <w:szCs w:val="23"/>
        </w:rPr>
        <w:t>were</w:t>
      </w:r>
      <w:r w:rsidR="00C570E9" w:rsidRPr="00BA248F">
        <w:rPr>
          <w:rFonts w:eastAsia="Arial" w:cstheme="minorHAnsi"/>
          <w:sz w:val="23"/>
          <w:szCs w:val="23"/>
        </w:rPr>
        <w:t xml:space="preserve"> </w:t>
      </w:r>
      <w:r w:rsidR="00DF7DB9" w:rsidRPr="00BA248F">
        <w:rPr>
          <w:rFonts w:eastAsia="Arial" w:cstheme="minorHAnsi"/>
          <w:sz w:val="23"/>
          <w:szCs w:val="23"/>
        </w:rPr>
        <w:t>Myers, McDonald</w:t>
      </w:r>
      <w:r w:rsidR="00F30B4E" w:rsidRPr="00BA248F">
        <w:rPr>
          <w:rFonts w:eastAsia="Arial" w:cstheme="minorHAnsi"/>
          <w:sz w:val="23"/>
          <w:szCs w:val="23"/>
        </w:rPr>
        <w:t>, Volkening</w:t>
      </w:r>
      <w:r w:rsidR="00056038" w:rsidRPr="00BA248F">
        <w:rPr>
          <w:rFonts w:eastAsia="Arial" w:cstheme="minorHAnsi"/>
          <w:sz w:val="23"/>
          <w:szCs w:val="23"/>
        </w:rPr>
        <w:t xml:space="preserve"> </w:t>
      </w:r>
      <w:r w:rsidR="00F30B4E" w:rsidRPr="00BA248F">
        <w:rPr>
          <w:rFonts w:eastAsia="Arial" w:cstheme="minorHAnsi"/>
          <w:sz w:val="23"/>
          <w:szCs w:val="23"/>
        </w:rPr>
        <w:t>and Marshall.</w:t>
      </w:r>
      <w:r w:rsidR="00254E72" w:rsidRPr="00BA248F">
        <w:rPr>
          <w:rFonts w:eastAsia="Arial" w:cstheme="minorHAnsi"/>
          <w:sz w:val="23"/>
          <w:szCs w:val="23"/>
        </w:rPr>
        <w:t xml:space="preserve">  Haight</w:t>
      </w:r>
      <w:r w:rsidR="007F7A02" w:rsidRPr="00BA248F">
        <w:rPr>
          <w:rFonts w:eastAsia="Arial" w:cstheme="minorHAnsi"/>
          <w:sz w:val="23"/>
          <w:szCs w:val="23"/>
        </w:rPr>
        <w:t xml:space="preserve"> and Jackowski were absent and excused</w:t>
      </w:r>
      <w:r w:rsidR="00254E72" w:rsidRPr="00BA248F">
        <w:rPr>
          <w:rFonts w:eastAsia="Arial" w:cstheme="minorHAnsi"/>
          <w:sz w:val="23"/>
          <w:szCs w:val="23"/>
        </w:rPr>
        <w:t xml:space="preserve">. </w:t>
      </w:r>
      <w:r w:rsidR="00F30B4E" w:rsidRPr="00BA248F">
        <w:rPr>
          <w:rFonts w:eastAsia="Arial" w:cstheme="minorHAnsi"/>
          <w:sz w:val="23"/>
          <w:szCs w:val="23"/>
        </w:rPr>
        <w:t xml:space="preserve"> </w:t>
      </w:r>
      <w:r w:rsidR="00815BE1" w:rsidRPr="00BA248F">
        <w:rPr>
          <w:rFonts w:eastAsia="Arial" w:cstheme="minorHAnsi"/>
          <w:sz w:val="23"/>
          <w:szCs w:val="23"/>
        </w:rPr>
        <w:t>Also present w</w:t>
      </w:r>
      <w:r w:rsidR="00CB4DFF" w:rsidRPr="00BA248F">
        <w:rPr>
          <w:rFonts w:eastAsia="Arial" w:cstheme="minorHAnsi"/>
          <w:sz w:val="23"/>
          <w:szCs w:val="23"/>
        </w:rPr>
        <w:t>as</w:t>
      </w:r>
      <w:r w:rsidR="00420640" w:rsidRPr="00BA248F">
        <w:rPr>
          <w:rFonts w:eastAsia="Arial" w:cstheme="minorHAnsi"/>
          <w:sz w:val="23"/>
          <w:szCs w:val="23"/>
        </w:rPr>
        <w:t xml:space="preserve"> </w:t>
      </w:r>
      <w:r w:rsidR="007F7A02" w:rsidRPr="00BA248F">
        <w:rPr>
          <w:rFonts w:eastAsia="Arial" w:cstheme="minorHAnsi"/>
          <w:sz w:val="23"/>
          <w:szCs w:val="23"/>
        </w:rPr>
        <w:t>Mary Jo Barck, acting as R</w:t>
      </w:r>
      <w:r w:rsidR="00815BE1" w:rsidRPr="00BA248F">
        <w:rPr>
          <w:rFonts w:eastAsia="Arial" w:cstheme="minorHAnsi"/>
          <w:sz w:val="23"/>
          <w:szCs w:val="23"/>
        </w:rPr>
        <w:t>eco</w:t>
      </w:r>
      <w:r w:rsidR="00420640" w:rsidRPr="00BA248F">
        <w:rPr>
          <w:rFonts w:eastAsia="Arial" w:cstheme="minorHAnsi"/>
          <w:sz w:val="23"/>
          <w:szCs w:val="23"/>
        </w:rPr>
        <w:t>rding Secretary.</w:t>
      </w:r>
      <w:r w:rsidR="00827908" w:rsidRPr="00BA248F">
        <w:rPr>
          <w:rFonts w:eastAsia="Arial" w:cstheme="minorHAnsi"/>
          <w:sz w:val="23"/>
          <w:szCs w:val="23"/>
        </w:rPr>
        <w:t xml:space="preserve"> </w:t>
      </w:r>
    </w:p>
    <w:p w14:paraId="07F2246A" w14:textId="05D71C0F" w:rsidR="00A36848" w:rsidRPr="00BA248F" w:rsidRDefault="00A36848" w:rsidP="00BA248F">
      <w:pPr>
        <w:pStyle w:val="NoSpacing"/>
        <w:rPr>
          <w:rFonts w:cstheme="minorHAnsi"/>
          <w:sz w:val="23"/>
          <w:szCs w:val="23"/>
        </w:rPr>
      </w:pPr>
    </w:p>
    <w:p w14:paraId="5B4200EC" w14:textId="3CE93451" w:rsidR="003328AF" w:rsidRPr="00BA248F" w:rsidRDefault="23D752ED" w:rsidP="00BA248F">
      <w:pPr>
        <w:pStyle w:val="NoSpacing"/>
        <w:numPr>
          <w:ilvl w:val="0"/>
          <w:numId w:val="12"/>
        </w:numPr>
        <w:rPr>
          <w:rFonts w:eastAsia="Arial" w:cstheme="minorHAnsi"/>
          <w:sz w:val="23"/>
          <w:szCs w:val="23"/>
        </w:rPr>
      </w:pPr>
      <w:r w:rsidRPr="00BA248F">
        <w:rPr>
          <w:rFonts w:eastAsia="Arial" w:cstheme="minorHAnsi"/>
          <w:sz w:val="23"/>
          <w:szCs w:val="23"/>
        </w:rPr>
        <w:t>APPROVAL OF A</w:t>
      </w:r>
      <w:r w:rsidR="00815BE1" w:rsidRPr="00BA248F">
        <w:rPr>
          <w:rFonts w:eastAsia="Arial" w:cstheme="minorHAnsi"/>
          <w:sz w:val="23"/>
          <w:szCs w:val="23"/>
        </w:rPr>
        <w:t>GE</w:t>
      </w:r>
      <w:r w:rsidR="0059085A" w:rsidRPr="00BA248F">
        <w:rPr>
          <w:rFonts w:eastAsia="Arial" w:cstheme="minorHAnsi"/>
          <w:sz w:val="23"/>
          <w:szCs w:val="23"/>
        </w:rPr>
        <w:t>NDA:  Moved by</w:t>
      </w:r>
      <w:r w:rsidR="00056038" w:rsidRPr="00BA248F">
        <w:rPr>
          <w:rFonts w:eastAsia="Arial" w:cstheme="minorHAnsi"/>
          <w:sz w:val="23"/>
          <w:szCs w:val="23"/>
        </w:rPr>
        <w:t xml:space="preserve"> </w:t>
      </w:r>
      <w:r w:rsidR="007F7A02" w:rsidRPr="00BA248F">
        <w:rPr>
          <w:rFonts w:eastAsia="Arial" w:cstheme="minorHAnsi"/>
          <w:sz w:val="23"/>
          <w:szCs w:val="23"/>
        </w:rPr>
        <w:t xml:space="preserve">McDonald </w:t>
      </w:r>
      <w:r w:rsidR="00AF709B" w:rsidRPr="00BA248F">
        <w:rPr>
          <w:rFonts w:eastAsia="Arial" w:cstheme="minorHAnsi"/>
          <w:sz w:val="23"/>
          <w:szCs w:val="23"/>
        </w:rPr>
        <w:t xml:space="preserve">supported </w:t>
      </w:r>
      <w:r w:rsidR="00056038" w:rsidRPr="00BA248F">
        <w:rPr>
          <w:rFonts w:eastAsia="Arial" w:cstheme="minorHAnsi"/>
          <w:sz w:val="23"/>
          <w:szCs w:val="23"/>
        </w:rPr>
        <w:t xml:space="preserve">by </w:t>
      </w:r>
      <w:r w:rsidR="007F7A02" w:rsidRPr="00BA248F">
        <w:rPr>
          <w:rFonts w:eastAsia="Arial" w:cstheme="minorHAnsi"/>
          <w:sz w:val="23"/>
          <w:szCs w:val="23"/>
        </w:rPr>
        <w:t>Marshall</w:t>
      </w:r>
      <w:r w:rsidR="00056038" w:rsidRPr="00BA248F">
        <w:rPr>
          <w:rFonts w:eastAsia="Arial" w:cstheme="minorHAnsi"/>
          <w:sz w:val="23"/>
          <w:szCs w:val="23"/>
        </w:rPr>
        <w:t xml:space="preserve"> </w:t>
      </w:r>
      <w:r w:rsidRPr="00BA248F">
        <w:rPr>
          <w:rFonts w:eastAsia="Arial" w:cstheme="minorHAnsi"/>
          <w:sz w:val="23"/>
          <w:szCs w:val="23"/>
        </w:rPr>
        <w:t xml:space="preserve">to approve </w:t>
      </w:r>
      <w:r w:rsidR="00420640" w:rsidRPr="00BA248F">
        <w:rPr>
          <w:rFonts w:eastAsia="Arial" w:cstheme="minorHAnsi"/>
          <w:sz w:val="23"/>
          <w:szCs w:val="23"/>
        </w:rPr>
        <w:t>the agenda</w:t>
      </w:r>
      <w:r w:rsidR="00213C75" w:rsidRPr="00BA248F">
        <w:rPr>
          <w:rFonts w:eastAsia="Arial" w:cstheme="minorHAnsi"/>
          <w:sz w:val="23"/>
          <w:szCs w:val="23"/>
        </w:rPr>
        <w:t>.</w:t>
      </w:r>
      <w:r w:rsidR="00420640" w:rsidRPr="00BA248F">
        <w:rPr>
          <w:rFonts w:eastAsia="Arial" w:cstheme="minorHAnsi"/>
          <w:sz w:val="23"/>
          <w:szCs w:val="23"/>
        </w:rPr>
        <w:t xml:space="preserve"> Carried</w:t>
      </w:r>
      <w:r w:rsidRPr="00BA248F">
        <w:rPr>
          <w:rFonts w:eastAsia="Arial" w:cstheme="minorHAnsi"/>
          <w:sz w:val="23"/>
          <w:szCs w:val="23"/>
        </w:rPr>
        <w:t>.</w:t>
      </w:r>
    </w:p>
    <w:p w14:paraId="15383AF1" w14:textId="77777777" w:rsidR="00213C75" w:rsidRPr="00BA248F" w:rsidRDefault="00213C75" w:rsidP="00BA248F">
      <w:pPr>
        <w:pStyle w:val="NoSpacing"/>
        <w:rPr>
          <w:rFonts w:cstheme="minorHAnsi"/>
          <w:sz w:val="23"/>
          <w:szCs w:val="23"/>
        </w:rPr>
      </w:pPr>
    </w:p>
    <w:p w14:paraId="138F04B5" w14:textId="7C779D96" w:rsidR="00A36848" w:rsidRPr="00BA248F" w:rsidRDefault="00C36C4A" w:rsidP="00BA248F">
      <w:pPr>
        <w:pStyle w:val="NoSpacing"/>
        <w:numPr>
          <w:ilvl w:val="0"/>
          <w:numId w:val="12"/>
        </w:numPr>
        <w:rPr>
          <w:rFonts w:cstheme="minorHAnsi"/>
          <w:sz w:val="23"/>
          <w:szCs w:val="23"/>
        </w:rPr>
      </w:pPr>
      <w:r w:rsidRPr="00BA248F">
        <w:rPr>
          <w:rFonts w:cstheme="minorHAnsi"/>
          <w:sz w:val="23"/>
          <w:szCs w:val="23"/>
        </w:rPr>
        <w:t>CONFLI</w:t>
      </w:r>
      <w:r w:rsidR="00005DF7" w:rsidRPr="00BA248F">
        <w:rPr>
          <w:rFonts w:cstheme="minorHAnsi"/>
          <w:sz w:val="23"/>
          <w:szCs w:val="23"/>
        </w:rPr>
        <w:t>CT OF INTEREST STATEMENT</w:t>
      </w:r>
      <w:r w:rsidR="00815BE1" w:rsidRPr="00BA248F">
        <w:rPr>
          <w:rFonts w:cstheme="minorHAnsi"/>
          <w:sz w:val="23"/>
          <w:szCs w:val="23"/>
        </w:rPr>
        <w:t>:  None.</w:t>
      </w:r>
    </w:p>
    <w:p w14:paraId="73B7179D" w14:textId="1AFC6FFB" w:rsidR="00C36C4A" w:rsidRPr="00BA248F" w:rsidRDefault="00C36C4A" w:rsidP="00BA248F">
      <w:pPr>
        <w:pStyle w:val="NoSpacing"/>
        <w:rPr>
          <w:rFonts w:cstheme="minorHAnsi"/>
          <w:sz w:val="23"/>
          <w:szCs w:val="23"/>
        </w:rPr>
      </w:pPr>
    </w:p>
    <w:p w14:paraId="599E9762" w14:textId="28275E2F" w:rsidR="00213C75" w:rsidRPr="00BA248F" w:rsidRDefault="00827908" w:rsidP="00BA248F">
      <w:pPr>
        <w:pStyle w:val="NoSpacing"/>
        <w:numPr>
          <w:ilvl w:val="0"/>
          <w:numId w:val="12"/>
        </w:numPr>
        <w:rPr>
          <w:rFonts w:eastAsia="Arial" w:cstheme="minorHAnsi"/>
          <w:sz w:val="23"/>
          <w:szCs w:val="23"/>
        </w:rPr>
      </w:pPr>
      <w:r w:rsidRPr="00BA248F">
        <w:rPr>
          <w:rFonts w:eastAsia="Arial" w:cstheme="minorHAnsi"/>
          <w:sz w:val="23"/>
          <w:szCs w:val="23"/>
        </w:rPr>
        <w:t>APPROVAL OF MINUTES</w:t>
      </w:r>
      <w:r w:rsidRPr="00BA248F">
        <w:rPr>
          <w:rFonts w:eastAsia="Arial" w:cstheme="minorHAnsi"/>
          <w:i/>
          <w:sz w:val="23"/>
          <w:szCs w:val="23"/>
        </w:rPr>
        <w:t>:</w:t>
      </w:r>
      <w:r w:rsidR="006D3B56" w:rsidRPr="00BA248F">
        <w:rPr>
          <w:rFonts w:eastAsia="Arial" w:cstheme="minorHAnsi"/>
          <w:sz w:val="23"/>
          <w:szCs w:val="23"/>
        </w:rPr>
        <w:t xml:space="preserve">  </w:t>
      </w:r>
      <w:r w:rsidR="00CB4DFF" w:rsidRPr="00BA248F">
        <w:rPr>
          <w:rFonts w:eastAsia="Arial" w:cstheme="minorHAnsi"/>
          <w:sz w:val="23"/>
          <w:szCs w:val="23"/>
        </w:rPr>
        <w:t>Moved by</w:t>
      </w:r>
      <w:r w:rsidR="00056038" w:rsidRPr="00BA248F">
        <w:rPr>
          <w:rFonts w:eastAsia="Arial" w:cstheme="minorHAnsi"/>
          <w:sz w:val="23"/>
          <w:szCs w:val="23"/>
        </w:rPr>
        <w:t xml:space="preserve"> </w:t>
      </w:r>
      <w:r w:rsidR="007F7A02" w:rsidRPr="00BA248F">
        <w:rPr>
          <w:rFonts w:eastAsia="Arial" w:cstheme="minorHAnsi"/>
          <w:sz w:val="23"/>
          <w:szCs w:val="23"/>
        </w:rPr>
        <w:t xml:space="preserve">McDonald </w:t>
      </w:r>
      <w:r w:rsidR="00CB4DFF" w:rsidRPr="00BA248F">
        <w:rPr>
          <w:rFonts w:eastAsia="Arial" w:cstheme="minorHAnsi"/>
          <w:sz w:val="23"/>
          <w:szCs w:val="23"/>
        </w:rPr>
        <w:t>and supported by</w:t>
      </w:r>
      <w:r w:rsidR="00056038" w:rsidRPr="00BA248F">
        <w:rPr>
          <w:rFonts w:eastAsia="Arial" w:cstheme="minorHAnsi"/>
          <w:sz w:val="23"/>
          <w:szCs w:val="23"/>
        </w:rPr>
        <w:t xml:space="preserve"> </w:t>
      </w:r>
      <w:r w:rsidR="007F7A02" w:rsidRPr="00BA248F">
        <w:rPr>
          <w:rFonts w:eastAsia="Arial" w:cstheme="minorHAnsi"/>
          <w:sz w:val="23"/>
          <w:szCs w:val="23"/>
        </w:rPr>
        <w:t xml:space="preserve">Myers </w:t>
      </w:r>
      <w:r w:rsidR="00CB4DFF" w:rsidRPr="00BA248F">
        <w:rPr>
          <w:rFonts w:eastAsia="Arial" w:cstheme="minorHAnsi"/>
          <w:sz w:val="23"/>
          <w:szCs w:val="23"/>
        </w:rPr>
        <w:t xml:space="preserve">to approve the minutes of the meeting held on </w:t>
      </w:r>
      <w:r w:rsidR="007F7A02" w:rsidRPr="00BA248F">
        <w:rPr>
          <w:rFonts w:eastAsia="Arial" w:cstheme="minorHAnsi"/>
          <w:sz w:val="23"/>
          <w:szCs w:val="23"/>
        </w:rPr>
        <w:t>September 11, 2019</w:t>
      </w:r>
      <w:r w:rsidR="00056038" w:rsidRPr="00BA248F">
        <w:rPr>
          <w:rFonts w:eastAsia="Arial" w:cstheme="minorHAnsi"/>
          <w:sz w:val="23"/>
          <w:szCs w:val="23"/>
        </w:rPr>
        <w:t xml:space="preserve">.  </w:t>
      </w:r>
      <w:r w:rsidR="00CB4DFF" w:rsidRPr="00BA248F">
        <w:rPr>
          <w:rFonts w:eastAsia="Arial" w:cstheme="minorHAnsi"/>
          <w:sz w:val="23"/>
          <w:szCs w:val="23"/>
        </w:rPr>
        <w:t>Carried.</w:t>
      </w:r>
    </w:p>
    <w:p w14:paraId="784FF24C" w14:textId="77777777" w:rsidR="00827908" w:rsidRPr="00BA248F" w:rsidRDefault="00827908" w:rsidP="00BA248F">
      <w:pPr>
        <w:pStyle w:val="NoSpacing"/>
        <w:rPr>
          <w:rFonts w:cstheme="minorHAnsi"/>
          <w:sz w:val="23"/>
          <w:szCs w:val="23"/>
        </w:rPr>
      </w:pPr>
    </w:p>
    <w:p w14:paraId="02D08C66" w14:textId="076A881B" w:rsidR="00827908" w:rsidRPr="00BA248F" w:rsidRDefault="00D416A4" w:rsidP="00BA248F">
      <w:pPr>
        <w:pStyle w:val="NoSpacing"/>
        <w:numPr>
          <w:ilvl w:val="0"/>
          <w:numId w:val="12"/>
        </w:numPr>
        <w:rPr>
          <w:rFonts w:eastAsia="Arial" w:cstheme="minorHAnsi"/>
          <w:sz w:val="23"/>
          <w:szCs w:val="23"/>
        </w:rPr>
      </w:pPr>
      <w:r w:rsidRPr="00BA248F">
        <w:rPr>
          <w:rFonts w:eastAsia="Arial" w:cstheme="minorHAnsi"/>
          <w:sz w:val="23"/>
          <w:szCs w:val="23"/>
        </w:rPr>
        <w:t>PUBLIC HEARING:</w:t>
      </w:r>
    </w:p>
    <w:p w14:paraId="59A792C1" w14:textId="6EA1E748" w:rsidR="00513A08" w:rsidRPr="00BA248F" w:rsidRDefault="00513A08" w:rsidP="00BA248F">
      <w:pPr>
        <w:pStyle w:val="NoSpacing"/>
        <w:rPr>
          <w:rFonts w:eastAsia="Arial" w:cstheme="minorHAnsi"/>
          <w:sz w:val="23"/>
          <w:szCs w:val="23"/>
        </w:rPr>
      </w:pPr>
    </w:p>
    <w:p w14:paraId="79EA7CAF" w14:textId="76E3AA28" w:rsidR="00AF709B" w:rsidRPr="00BA248F" w:rsidRDefault="0056325A" w:rsidP="00BA248F">
      <w:pPr>
        <w:pStyle w:val="NoSpacing"/>
        <w:ind w:left="720"/>
        <w:rPr>
          <w:rFonts w:eastAsia="Arial" w:cstheme="minorHAnsi"/>
          <w:sz w:val="23"/>
          <w:szCs w:val="23"/>
        </w:rPr>
      </w:pPr>
      <w:r w:rsidRPr="00BA248F">
        <w:rPr>
          <w:rFonts w:eastAsia="Arial" w:cstheme="minorHAnsi"/>
          <w:sz w:val="23"/>
          <w:szCs w:val="23"/>
        </w:rPr>
        <w:t>OPEN</w:t>
      </w:r>
      <w:r w:rsidR="006570A2" w:rsidRPr="00BA248F">
        <w:rPr>
          <w:rFonts w:eastAsia="Arial" w:cstheme="minorHAnsi"/>
          <w:sz w:val="23"/>
          <w:szCs w:val="23"/>
        </w:rPr>
        <w:t xml:space="preserve"> </w:t>
      </w:r>
      <w:r w:rsidRPr="00BA248F">
        <w:rPr>
          <w:rFonts w:eastAsia="Arial" w:cstheme="minorHAnsi"/>
          <w:sz w:val="23"/>
          <w:szCs w:val="23"/>
        </w:rPr>
        <w:t>PUBLIC HEARING</w:t>
      </w:r>
      <w:r w:rsidR="00F30B4E" w:rsidRPr="00BA248F">
        <w:rPr>
          <w:rFonts w:eastAsia="Arial" w:cstheme="minorHAnsi"/>
          <w:sz w:val="23"/>
          <w:szCs w:val="23"/>
        </w:rPr>
        <w:t xml:space="preserve"> by </w:t>
      </w:r>
      <w:r w:rsidR="007F7A02" w:rsidRPr="00BA248F">
        <w:rPr>
          <w:rFonts w:eastAsia="Arial" w:cstheme="minorHAnsi"/>
          <w:sz w:val="23"/>
          <w:szCs w:val="23"/>
        </w:rPr>
        <w:t xml:space="preserve">Volkening </w:t>
      </w:r>
      <w:r w:rsidR="00513A08" w:rsidRPr="00BA248F">
        <w:rPr>
          <w:rFonts w:eastAsia="Arial" w:cstheme="minorHAnsi"/>
          <w:sz w:val="23"/>
          <w:szCs w:val="23"/>
        </w:rPr>
        <w:t>at</w:t>
      </w:r>
      <w:r w:rsidR="00430243" w:rsidRPr="00BA248F">
        <w:rPr>
          <w:rFonts w:eastAsia="Arial" w:cstheme="minorHAnsi"/>
          <w:sz w:val="23"/>
          <w:szCs w:val="23"/>
        </w:rPr>
        <w:t xml:space="preserve"> </w:t>
      </w:r>
      <w:r w:rsidR="00223D1B" w:rsidRPr="00BA248F">
        <w:rPr>
          <w:rFonts w:eastAsia="Arial" w:cstheme="minorHAnsi"/>
          <w:sz w:val="23"/>
          <w:szCs w:val="23"/>
        </w:rPr>
        <w:t xml:space="preserve">6:06 </w:t>
      </w:r>
      <w:r w:rsidR="003328AF" w:rsidRPr="00BA248F">
        <w:rPr>
          <w:rFonts w:eastAsia="Arial" w:cstheme="minorHAnsi"/>
          <w:sz w:val="23"/>
          <w:szCs w:val="23"/>
        </w:rPr>
        <w:t>pm.</w:t>
      </w:r>
    </w:p>
    <w:p w14:paraId="6828FE36" w14:textId="77777777" w:rsidR="00513A08" w:rsidRPr="00BA248F" w:rsidRDefault="00513A08" w:rsidP="00BA248F">
      <w:pPr>
        <w:pStyle w:val="NoSpacing"/>
        <w:rPr>
          <w:rFonts w:eastAsia="Arial" w:cstheme="minorHAnsi"/>
          <w:sz w:val="23"/>
          <w:szCs w:val="23"/>
        </w:rPr>
      </w:pPr>
    </w:p>
    <w:p w14:paraId="3B8A1D7F" w14:textId="341DFF35" w:rsidR="006570A2" w:rsidRPr="00BA248F" w:rsidRDefault="00BA248F" w:rsidP="00BA248F">
      <w:pPr>
        <w:pStyle w:val="ListParagraph"/>
        <w:spacing w:after="0" w:line="240" w:lineRule="auto"/>
        <w:rPr>
          <w:rFonts w:cstheme="minorHAnsi"/>
          <w:sz w:val="23"/>
          <w:szCs w:val="23"/>
        </w:rPr>
      </w:pPr>
      <w:r w:rsidRPr="00BA248F">
        <w:rPr>
          <w:rFonts w:cstheme="minorHAnsi"/>
          <w:b/>
          <w:bCs/>
          <w:sz w:val="23"/>
          <w:szCs w:val="23"/>
        </w:rPr>
        <w:t xml:space="preserve">ZBA </w:t>
      </w:r>
      <w:r w:rsidR="00CB4DFF" w:rsidRPr="00BA248F">
        <w:rPr>
          <w:rFonts w:cstheme="minorHAnsi"/>
          <w:b/>
          <w:bCs/>
          <w:sz w:val="23"/>
          <w:szCs w:val="23"/>
        </w:rPr>
        <w:t>1</w:t>
      </w:r>
      <w:r w:rsidR="006570A2" w:rsidRPr="00BA248F">
        <w:rPr>
          <w:rFonts w:cstheme="minorHAnsi"/>
          <w:b/>
          <w:bCs/>
          <w:sz w:val="23"/>
          <w:szCs w:val="23"/>
        </w:rPr>
        <w:t>9-006</w:t>
      </w:r>
      <w:r w:rsidR="00CB4DFF" w:rsidRPr="00BA248F">
        <w:rPr>
          <w:rFonts w:cstheme="minorHAnsi"/>
          <w:sz w:val="23"/>
          <w:szCs w:val="23"/>
        </w:rPr>
        <w:t>:</w:t>
      </w:r>
      <w:r w:rsidR="00F30B4E" w:rsidRPr="00BA248F">
        <w:rPr>
          <w:rFonts w:cstheme="minorHAnsi"/>
          <w:sz w:val="23"/>
          <w:szCs w:val="23"/>
        </w:rPr>
        <w:t xml:space="preserve">  </w:t>
      </w:r>
      <w:r w:rsidR="00213C75" w:rsidRPr="00BA248F">
        <w:rPr>
          <w:rFonts w:cstheme="minorHAnsi"/>
          <w:sz w:val="23"/>
          <w:szCs w:val="23"/>
        </w:rPr>
        <w:t xml:space="preserve">A request made by </w:t>
      </w:r>
      <w:r w:rsidR="006570A2" w:rsidRPr="00BA248F">
        <w:rPr>
          <w:rFonts w:cstheme="minorHAnsi"/>
          <w:sz w:val="23"/>
          <w:szCs w:val="23"/>
        </w:rPr>
        <w:t>Nick and Jamie Grant for the granting of a variance from the minimum thirty-five-foot (35’) front yard setback requirement of the R1 – Residential District. The proposal is to allow for the construction of a deck on the north side of the house that will encroach nineteen feet six inches (19.5’) into the required front yard setback of Wilcox Street.</w:t>
      </w:r>
    </w:p>
    <w:p w14:paraId="3369DA3B" w14:textId="77777777" w:rsidR="00310D00" w:rsidRPr="00BA248F" w:rsidRDefault="00310D00" w:rsidP="00BA248F">
      <w:pPr>
        <w:spacing w:after="0" w:line="240" w:lineRule="auto"/>
        <w:rPr>
          <w:rFonts w:cstheme="minorHAnsi"/>
          <w:sz w:val="23"/>
          <w:szCs w:val="23"/>
        </w:rPr>
      </w:pPr>
    </w:p>
    <w:p w14:paraId="0BAE526E" w14:textId="7D10D6BD" w:rsidR="00354DD5" w:rsidRPr="00BA248F" w:rsidRDefault="006570A2" w:rsidP="00BA248F">
      <w:pPr>
        <w:pStyle w:val="ListParagraph"/>
        <w:spacing w:after="0" w:line="240" w:lineRule="auto"/>
        <w:rPr>
          <w:rFonts w:cstheme="minorHAnsi"/>
          <w:sz w:val="23"/>
          <w:szCs w:val="23"/>
        </w:rPr>
      </w:pPr>
      <w:r w:rsidRPr="00BA248F">
        <w:rPr>
          <w:rFonts w:cstheme="minorHAnsi"/>
          <w:sz w:val="23"/>
          <w:szCs w:val="23"/>
        </w:rPr>
        <w:t xml:space="preserve">Chairman Volkening asked if the applicant was present and if they would like to speak during this hearing. Mrs. Grant provided information she feels is relevant to the granting of the variance. She stated renovations to both the front and the back of home are being planned which includes enlarging an existing deck. She further stated that when the property was purchased there was a wetland reserve of 5 acres behind the home limiting any addition </w:t>
      </w:r>
      <w:r w:rsidR="00DD7DE2" w:rsidRPr="00BA248F">
        <w:rPr>
          <w:rFonts w:cstheme="minorHAnsi"/>
          <w:sz w:val="23"/>
          <w:szCs w:val="23"/>
        </w:rPr>
        <w:t xml:space="preserve">to the side and front of home. Mr. Grant added the side is the only area which will allow a deck as it has entry door and the other side is where bedrooms are located. They prefer not to go shorter as that would require stairs. Mrs. Grant made the following points; the changes keeps in character with the area and the home already encroached when purchased in 2009. Mr. Volkening asked if she is referencing Wilcox Street, Mr. Grant said yes.  Mr. McDonald asked if Wilcox street is being used, Mr. Grant said no. Mr. Grant said he has learned it was used as a road for farmers to access the rail depot. Mr. Volkening asked for clarification the property in question is actually on 633. Mr. Grant stated their </w:t>
      </w:r>
      <w:r w:rsidR="00DD7DE2" w:rsidRPr="00BA248F">
        <w:rPr>
          <w:rFonts w:cstheme="minorHAnsi"/>
          <w:sz w:val="23"/>
          <w:szCs w:val="23"/>
        </w:rPr>
        <w:lastRenderedPageBreak/>
        <w:t>address is 633 and Wilcox is actually landlocked. Ms. Reiten added that Wilcox is a platted paper road. Mr. Volkening asked if the building addition met setback and Ms. Reiten stated it does and that permit has been granted-the deck is a separate request.</w:t>
      </w:r>
      <w:r w:rsidRPr="00BA248F">
        <w:rPr>
          <w:rFonts w:cstheme="minorHAnsi"/>
          <w:sz w:val="23"/>
          <w:szCs w:val="23"/>
        </w:rPr>
        <w:t xml:space="preserve"> </w:t>
      </w:r>
      <w:r w:rsidR="00FC11CC" w:rsidRPr="00BA248F">
        <w:rPr>
          <w:rFonts w:cstheme="minorHAnsi"/>
          <w:sz w:val="23"/>
          <w:szCs w:val="23"/>
        </w:rPr>
        <w:t xml:space="preserve"> Mr. Volkening asked the distance from the front porch to Wilcox. Ms. Reiten answered it is 17 feet from Wilcox creating an 18</w:t>
      </w:r>
      <w:r w:rsidR="00BA248F" w:rsidRPr="00BA248F">
        <w:rPr>
          <w:rFonts w:cstheme="minorHAnsi"/>
          <w:sz w:val="23"/>
          <w:szCs w:val="23"/>
        </w:rPr>
        <w:t>-</w:t>
      </w:r>
      <w:r w:rsidR="00FC11CC" w:rsidRPr="00BA248F">
        <w:rPr>
          <w:rFonts w:cstheme="minorHAnsi"/>
          <w:sz w:val="23"/>
          <w:szCs w:val="23"/>
        </w:rPr>
        <w:t xml:space="preserve">foot encroachment. </w:t>
      </w:r>
    </w:p>
    <w:p w14:paraId="58E00F6A" w14:textId="77777777" w:rsidR="00354DD5" w:rsidRPr="00BA248F" w:rsidRDefault="00354DD5" w:rsidP="00BA248F">
      <w:pPr>
        <w:spacing w:after="0" w:line="240" w:lineRule="auto"/>
        <w:rPr>
          <w:rFonts w:cstheme="minorHAnsi"/>
          <w:sz w:val="23"/>
          <w:szCs w:val="23"/>
        </w:rPr>
      </w:pPr>
    </w:p>
    <w:p w14:paraId="1F0EFCE0" w14:textId="77777777" w:rsidR="00354DD5" w:rsidRPr="00BA248F" w:rsidRDefault="00FC11CC" w:rsidP="00BA248F">
      <w:pPr>
        <w:pStyle w:val="ListParagraph"/>
        <w:spacing w:after="0" w:line="240" w:lineRule="auto"/>
        <w:rPr>
          <w:rFonts w:cstheme="minorHAnsi"/>
          <w:sz w:val="23"/>
          <w:szCs w:val="23"/>
        </w:rPr>
      </w:pPr>
      <w:r w:rsidRPr="00BA248F">
        <w:rPr>
          <w:rFonts w:cstheme="minorHAnsi"/>
          <w:sz w:val="23"/>
          <w:szCs w:val="23"/>
        </w:rPr>
        <w:t xml:space="preserve">Mr. Volkening asked if the Board if they had further questions for the applicants. </w:t>
      </w:r>
    </w:p>
    <w:p w14:paraId="4FA7AF95" w14:textId="77777777" w:rsidR="00354DD5" w:rsidRPr="00BA248F" w:rsidRDefault="00354DD5" w:rsidP="00BA248F">
      <w:pPr>
        <w:spacing w:after="0" w:line="240" w:lineRule="auto"/>
        <w:rPr>
          <w:rFonts w:cstheme="minorHAnsi"/>
          <w:sz w:val="23"/>
          <w:szCs w:val="23"/>
        </w:rPr>
      </w:pPr>
    </w:p>
    <w:p w14:paraId="059E42B4" w14:textId="1D07CF48" w:rsidR="006570A2" w:rsidRPr="00BA248F" w:rsidRDefault="00FC11CC" w:rsidP="00BA248F">
      <w:pPr>
        <w:pStyle w:val="ListParagraph"/>
        <w:spacing w:after="0" w:line="240" w:lineRule="auto"/>
        <w:rPr>
          <w:rFonts w:cstheme="minorHAnsi"/>
          <w:sz w:val="23"/>
          <w:szCs w:val="23"/>
        </w:rPr>
      </w:pPr>
      <w:r w:rsidRPr="00BA248F">
        <w:rPr>
          <w:rFonts w:cstheme="minorHAnsi"/>
          <w:sz w:val="23"/>
          <w:szCs w:val="23"/>
        </w:rPr>
        <w:t xml:space="preserve">With no </w:t>
      </w:r>
      <w:r w:rsidR="00585463" w:rsidRPr="00BA248F">
        <w:rPr>
          <w:rFonts w:cstheme="minorHAnsi"/>
          <w:sz w:val="23"/>
          <w:szCs w:val="23"/>
        </w:rPr>
        <w:t>further questions the Public Hearing was closed at 6:11 p.m.</w:t>
      </w:r>
    </w:p>
    <w:p w14:paraId="18EA0B9A" w14:textId="77777777" w:rsidR="00354DD5" w:rsidRPr="00BA248F" w:rsidRDefault="00354DD5" w:rsidP="00BA248F">
      <w:pPr>
        <w:spacing w:after="0" w:line="240" w:lineRule="auto"/>
        <w:rPr>
          <w:rFonts w:cstheme="minorHAnsi"/>
          <w:sz w:val="23"/>
          <w:szCs w:val="23"/>
        </w:rPr>
      </w:pPr>
    </w:p>
    <w:p w14:paraId="09E74BFA" w14:textId="6F07CA55" w:rsidR="00585463" w:rsidRPr="00BA248F" w:rsidRDefault="00585463" w:rsidP="00BA248F">
      <w:pPr>
        <w:pStyle w:val="ListParagraph"/>
        <w:spacing w:after="0" w:line="240" w:lineRule="auto"/>
        <w:rPr>
          <w:rFonts w:cstheme="minorHAnsi"/>
          <w:sz w:val="23"/>
          <w:szCs w:val="23"/>
        </w:rPr>
      </w:pPr>
      <w:r w:rsidRPr="00BA248F">
        <w:rPr>
          <w:rFonts w:cstheme="minorHAnsi"/>
          <w:sz w:val="23"/>
          <w:szCs w:val="23"/>
        </w:rPr>
        <w:t>Motion by Mr. McDonald to grant variance as requested, unique and special conditions including wetlands which makes the house preconditioned and will not change the character of neighborhood and is in harmony with existing buildings. Motion seconded by Mr. Marshall. Roll Call Vote, Marshall-yes, McDonald-yes, Volke</w:t>
      </w:r>
      <w:r w:rsidR="00CB2DE5" w:rsidRPr="00BA248F">
        <w:rPr>
          <w:rFonts w:cstheme="minorHAnsi"/>
          <w:sz w:val="23"/>
          <w:szCs w:val="23"/>
        </w:rPr>
        <w:t>n</w:t>
      </w:r>
      <w:r w:rsidRPr="00BA248F">
        <w:rPr>
          <w:rFonts w:cstheme="minorHAnsi"/>
          <w:sz w:val="23"/>
          <w:szCs w:val="23"/>
        </w:rPr>
        <w:t xml:space="preserve">ing-yes, Myers- yes. </w:t>
      </w:r>
      <w:r w:rsidR="00CB2DE5" w:rsidRPr="00BA248F">
        <w:rPr>
          <w:rFonts w:cstheme="minorHAnsi"/>
          <w:sz w:val="23"/>
          <w:szCs w:val="23"/>
        </w:rPr>
        <w:t>Motion carried. Mr. Volkening expressed his wishes on the project to the Grants.</w:t>
      </w:r>
      <w:r w:rsidRPr="00BA248F">
        <w:rPr>
          <w:rFonts w:cstheme="minorHAnsi"/>
          <w:sz w:val="23"/>
          <w:szCs w:val="23"/>
        </w:rPr>
        <w:t xml:space="preserve"> </w:t>
      </w:r>
    </w:p>
    <w:p w14:paraId="58C3C9A9" w14:textId="77777777" w:rsidR="00354DD5" w:rsidRPr="00BA248F" w:rsidRDefault="00354DD5" w:rsidP="00BA248F">
      <w:pPr>
        <w:spacing w:after="0" w:line="240" w:lineRule="auto"/>
        <w:rPr>
          <w:rFonts w:cstheme="minorHAnsi"/>
          <w:sz w:val="23"/>
          <w:szCs w:val="23"/>
        </w:rPr>
      </w:pPr>
    </w:p>
    <w:p w14:paraId="4EDBF44A" w14:textId="65CBDC00" w:rsidR="00CB2DE5" w:rsidRPr="00BA248F" w:rsidRDefault="00CB2DE5" w:rsidP="00BA248F">
      <w:pPr>
        <w:pStyle w:val="ListParagraph"/>
        <w:spacing w:after="0" w:line="240" w:lineRule="auto"/>
        <w:rPr>
          <w:rFonts w:cstheme="minorHAnsi"/>
          <w:sz w:val="23"/>
          <w:szCs w:val="23"/>
        </w:rPr>
      </w:pPr>
      <w:r w:rsidRPr="00BA248F">
        <w:rPr>
          <w:rFonts w:cstheme="minorHAnsi"/>
          <w:sz w:val="23"/>
          <w:szCs w:val="23"/>
        </w:rPr>
        <w:t>OPEN PUBLIC HEARING by Volkening at 6:13 p.m.</w:t>
      </w:r>
    </w:p>
    <w:p w14:paraId="570AB61B" w14:textId="77777777" w:rsidR="00354DD5" w:rsidRPr="00BA248F" w:rsidRDefault="00354DD5" w:rsidP="00BA248F">
      <w:pPr>
        <w:spacing w:after="0" w:line="240" w:lineRule="auto"/>
        <w:rPr>
          <w:rFonts w:cstheme="minorHAnsi"/>
          <w:sz w:val="23"/>
          <w:szCs w:val="23"/>
        </w:rPr>
      </w:pPr>
    </w:p>
    <w:p w14:paraId="59AC338F" w14:textId="05A7D385" w:rsidR="00CB2DE5" w:rsidRPr="00BA248F" w:rsidRDefault="00BA248F" w:rsidP="00BA248F">
      <w:pPr>
        <w:pStyle w:val="ListParagraph"/>
        <w:spacing w:after="0" w:line="240" w:lineRule="auto"/>
        <w:rPr>
          <w:rFonts w:cstheme="minorHAnsi"/>
          <w:sz w:val="23"/>
          <w:szCs w:val="23"/>
        </w:rPr>
      </w:pPr>
      <w:r w:rsidRPr="00BA248F">
        <w:rPr>
          <w:rFonts w:cstheme="minorHAnsi"/>
          <w:b/>
          <w:bCs/>
          <w:sz w:val="23"/>
          <w:szCs w:val="23"/>
        </w:rPr>
        <w:t xml:space="preserve">ZBA </w:t>
      </w:r>
      <w:r w:rsidR="00CB2DE5" w:rsidRPr="00BA248F">
        <w:rPr>
          <w:rFonts w:cstheme="minorHAnsi"/>
          <w:b/>
          <w:bCs/>
          <w:sz w:val="23"/>
          <w:szCs w:val="23"/>
        </w:rPr>
        <w:t>19-007</w:t>
      </w:r>
      <w:r w:rsidR="00CB2DE5" w:rsidRPr="00BA248F">
        <w:rPr>
          <w:rFonts w:cstheme="minorHAnsi"/>
          <w:sz w:val="23"/>
          <w:szCs w:val="23"/>
        </w:rPr>
        <w:t xml:space="preserve"> A request made by Benjamin Vernia and L. Carol Ritchie for the granting of variances from the minimum thirty-five-foot (35’) front yard setback requirement and from the minimum fifteen feet (15’) or ten percent (10%) of the lot width but never less than seven feet (7’) side yard setback requirement in two (2) locations of the LR – Lake Residential District. The proposal includes a variance of five feet (5’) to the west into the required front yard, three feet eight inches (3’8”) to the south for the front corner into the required side yard setback and three feet eight inches (3’8”) to the south for the rear corner into the required side yard setback. </w:t>
      </w:r>
    </w:p>
    <w:p w14:paraId="7D2D3C0A" w14:textId="78EE01A9" w:rsidR="00354DD5" w:rsidRPr="00BA248F" w:rsidRDefault="00354DD5" w:rsidP="00BA248F">
      <w:pPr>
        <w:spacing w:after="0" w:line="240" w:lineRule="auto"/>
        <w:rPr>
          <w:rFonts w:cstheme="minorHAnsi"/>
          <w:sz w:val="23"/>
          <w:szCs w:val="23"/>
        </w:rPr>
      </w:pPr>
    </w:p>
    <w:p w14:paraId="58830F28" w14:textId="0A0B07E0" w:rsidR="00310D00" w:rsidRPr="00BA248F" w:rsidRDefault="00CB2DE5" w:rsidP="00BA248F">
      <w:pPr>
        <w:pStyle w:val="ListParagraph"/>
        <w:spacing w:after="0" w:line="240" w:lineRule="auto"/>
        <w:rPr>
          <w:rFonts w:cstheme="minorHAnsi"/>
          <w:sz w:val="23"/>
          <w:szCs w:val="23"/>
        </w:rPr>
      </w:pPr>
      <w:r w:rsidRPr="00BA248F">
        <w:rPr>
          <w:rFonts w:cstheme="minorHAnsi"/>
          <w:sz w:val="23"/>
          <w:szCs w:val="23"/>
        </w:rPr>
        <w:t>Chairman Volkening asked if the applicant was present. Mr. Benjamin Vernia stood and identified himself as the applicant and owner of 4697 State Park Highway and also of 4690 State Park Highway, which is not waterfront</w:t>
      </w:r>
      <w:r w:rsidR="009B5807" w:rsidRPr="00BA248F">
        <w:rPr>
          <w:rFonts w:cstheme="minorHAnsi"/>
          <w:sz w:val="23"/>
          <w:szCs w:val="23"/>
        </w:rPr>
        <w:t>. Mr. Vernia referenced attachment A which was included in the packet to the members for this meeting. The home was purchased in 2007 with the intention to knockdown and rebuild. The 2008 recession changed their minds and they began to like the home as it was built. Mr. Vernia stated the home maintenance has been concentrated to 2 wings and replacing those portions make</w:t>
      </w:r>
      <w:r w:rsidR="009E2974" w:rsidRPr="00BA248F">
        <w:rPr>
          <w:rFonts w:cstheme="minorHAnsi"/>
          <w:sz w:val="23"/>
          <w:szCs w:val="23"/>
        </w:rPr>
        <w:t>s</w:t>
      </w:r>
      <w:r w:rsidR="009B5807" w:rsidRPr="00BA248F">
        <w:rPr>
          <w:rFonts w:cstheme="minorHAnsi"/>
          <w:sz w:val="23"/>
          <w:szCs w:val="23"/>
        </w:rPr>
        <w:t xml:space="preserve"> </w:t>
      </w:r>
      <w:r w:rsidR="00413D99" w:rsidRPr="00BA248F">
        <w:rPr>
          <w:rFonts w:cstheme="minorHAnsi"/>
          <w:sz w:val="23"/>
          <w:szCs w:val="23"/>
        </w:rPr>
        <w:t>better sense. The wings are also very small</w:t>
      </w:r>
      <w:r w:rsidR="009E2974" w:rsidRPr="00BA248F">
        <w:rPr>
          <w:rFonts w:cstheme="minorHAnsi"/>
          <w:sz w:val="23"/>
          <w:szCs w:val="23"/>
        </w:rPr>
        <w:t xml:space="preserve"> and not well insulated.</w:t>
      </w:r>
      <w:r w:rsidR="00413D99" w:rsidRPr="00BA248F">
        <w:rPr>
          <w:rFonts w:cstheme="minorHAnsi"/>
          <w:sz w:val="23"/>
          <w:szCs w:val="23"/>
        </w:rPr>
        <w:t xml:space="preserve"> He is asking for this variance to accommodate space for an upgraded</w:t>
      </w:r>
      <w:r w:rsidR="009E2974" w:rsidRPr="00BA248F">
        <w:rPr>
          <w:rFonts w:cstheme="minorHAnsi"/>
          <w:sz w:val="23"/>
          <w:szCs w:val="23"/>
        </w:rPr>
        <w:t xml:space="preserve">, larger </w:t>
      </w:r>
      <w:r w:rsidR="00413D99" w:rsidRPr="00BA248F">
        <w:rPr>
          <w:rFonts w:cstheme="minorHAnsi"/>
          <w:sz w:val="23"/>
          <w:szCs w:val="23"/>
        </w:rPr>
        <w:t>kitchen, bath and utility which include utility and sewer</w:t>
      </w:r>
      <w:r w:rsidR="009E2974" w:rsidRPr="00BA248F">
        <w:rPr>
          <w:rFonts w:cstheme="minorHAnsi"/>
          <w:sz w:val="23"/>
          <w:szCs w:val="23"/>
        </w:rPr>
        <w:t>. The plan, he commented, also preserves the old character of the house. The house has existed on the site since before the zoning ordinance went into effect.  Mr. Volkening has visited the site and asked if a new roof is planned, applicant responded yes. Mr. Volkening also asked about the drain</w:t>
      </w:r>
      <w:r w:rsidR="00BA248F" w:rsidRPr="00BA248F">
        <w:rPr>
          <w:rFonts w:cstheme="minorHAnsi"/>
          <w:sz w:val="23"/>
          <w:szCs w:val="23"/>
        </w:rPr>
        <w:t xml:space="preserve"> </w:t>
      </w:r>
      <w:r w:rsidR="009E2974" w:rsidRPr="00BA248F">
        <w:rPr>
          <w:rFonts w:cstheme="minorHAnsi"/>
          <w:sz w:val="23"/>
          <w:szCs w:val="23"/>
        </w:rPr>
        <w:t>field. Mr. Vernier said is does pump under the road to their off-water parcel.</w:t>
      </w:r>
    </w:p>
    <w:p w14:paraId="09855233" w14:textId="0D6C6072" w:rsidR="00354DD5" w:rsidRPr="00BA248F" w:rsidRDefault="00354DD5" w:rsidP="00BA248F">
      <w:pPr>
        <w:spacing w:after="0" w:line="240" w:lineRule="auto"/>
        <w:ind w:firstLine="60"/>
        <w:rPr>
          <w:rFonts w:cstheme="minorHAnsi"/>
          <w:sz w:val="23"/>
          <w:szCs w:val="23"/>
        </w:rPr>
      </w:pPr>
    </w:p>
    <w:p w14:paraId="11FCB769" w14:textId="550F375A" w:rsidR="00CB2DE5" w:rsidRPr="00BA248F" w:rsidRDefault="00C71D18" w:rsidP="00BA248F">
      <w:pPr>
        <w:pStyle w:val="ListParagraph"/>
        <w:spacing w:after="0" w:line="240" w:lineRule="auto"/>
        <w:rPr>
          <w:rFonts w:cstheme="minorHAnsi"/>
          <w:sz w:val="23"/>
          <w:szCs w:val="23"/>
        </w:rPr>
      </w:pPr>
      <w:r w:rsidRPr="00BA248F">
        <w:rPr>
          <w:rFonts w:cstheme="minorHAnsi"/>
          <w:sz w:val="23"/>
          <w:szCs w:val="23"/>
        </w:rPr>
        <w:t xml:space="preserve">Mr. Volkening inquired if the north wall could be extended or if it is too tight. Mr. Vernia answered that would mean breaking into the main structure </w:t>
      </w:r>
      <w:r w:rsidR="00BA248F" w:rsidRPr="00BA248F">
        <w:rPr>
          <w:rFonts w:cstheme="minorHAnsi"/>
          <w:sz w:val="23"/>
          <w:szCs w:val="23"/>
        </w:rPr>
        <w:t>wall,</w:t>
      </w:r>
      <w:r w:rsidRPr="00BA248F">
        <w:rPr>
          <w:rFonts w:cstheme="minorHAnsi"/>
          <w:sz w:val="23"/>
          <w:szCs w:val="23"/>
        </w:rPr>
        <w:t xml:space="preserve"> which is the oldest part of the building, changing its character. Ms. Myers asked what type of construction the new porch will be, it was answered as regular construction – not concrete. Mr. Volkening asked </w:t>
      </w:r>
      <w:r w:rsidRPr="00BA248F">
        <w:rPr>
          <w:rFonts w:cstheme="minorHAnsi"/>
          <w:sz w:val="23"/>
          <w:szCs w:val="23"/>
        </w:rPr>
        <w:lastRenderedPageBreak/>
        <w:t>what the current south lot line distance is, Ms. Reiten stated it is</w:t>
      </w:r>
      <w:r w:rsidR="00BA248F" w:rsidRPr="00BA248F">
        <w:rPr>
          <w:rFonts w:cstheme="minorHAnsi"/>
          <w:sz w:val="23"/>
          <w:szCs w:val="23"/>
        </w:rPr>
        <w:t xml:space="preserve"> approximately</w:t>
      </w:r>
      <w:r w:rsidRPr="00BA248F">
        <w:rPr>
          <w:rFonts w:cstheme="minorHAnsi"/>
          <w:sz w:val="23"/>
          <w:szCs w:val="23"/>
        </w:rPr>
        <w:t xml:space="preserve"> 4 feet</w:t>
      </w:r>
      <w:r w:rsidR="00BA248F" w:rsidRPr="00BA248F">
        <w:rPr>
          <w:rFonts w:cstheme="minorHAnsi"/>
          <w:sz w:val="23"/>
          <w:szCs w:val="23"/>
        </w:rPr>
        <w:t xml:space="preserve"> which requires </w:t>
      </w:r>
      <w:r w:rsidRPr="00BA248F">
        <w:rPr>
          <w:rFonts w:cstheme="minorHAnsi"/>
          <w:sz w:val="23"/>
          <w:szCs w:val="23"/>
        </w:rPr>
        <w:t xml:space="preserve">a </w:t>
      </w:r>
      <w:r w:rsidR="00BA248F" w:rsidRPr="00BA248F">
        <w:rPr>
          <w:rFonts w:cstheme="minorHAnsi"/>
          <w:sz w:val="23"/>
          <w:szCs w:val="23"/>
        </w:rPr>
        <w:t>3-foot 8-inch</w:t>
      </w:r>
      <w:r w:rsidRPr="00BA248F">
        <w:rPr>
          <w:rFonts w:cstheme="minorHAnsi"/>
          <w:sz w:val="23"/>
          <w:szCs w:val="23"/>
        </w:rPr>
        <w:t xml:space="preserve"> variance. Mr. Volkening asked if any correspondence had been received regarding this request and “no” was answered by Ms. Reiten.</w:t>
      </w:r>
      <w:r w:rsidR="009E2974" w:rsidRPr="00BA248F">
        <w:rPr>
          <w:rFonts w:cstheme="minorHAnsi"/>
          <w:sz w:val="23"/>
          <w:szCs w:val="23"/>
        </w:rPr>
        <w:t xml:space="preserve"> </w:t>
      </w:r>
      <w:r w:rsidRPr="00BA248F">
        <w:rPr>
          <w:rFonts w:cstheme="minorHAnsi"/>
          <w:sz w:val="23"/>
          <w:szCs w:val="23"/>
        </w:rPr>
        <w:t xml:space="preserve">Mr. Vernia did speak with his neighbors and explained the proposed project. </w:t>
      </w:r>
    </w:p>
    <w:p w14:paraId="21202684" w14:textId="77777777" w:rsidR="00354DD5" w:rsidRPr="00BA248F" w:rsidRDefault="00354DD5" w:rsidP="00BA248F">
      <w:pPr>
        <w:spacing w:after="0" w:line="240" w:lineRule="auto"/>
        <w:rPr>
          <w:rFonts w:cstheme="minorHAnsi"/>
          <w:sz w:val="23"/>
          <w:szCs w:val="23"/>
        </w:rPr>
      </w:pPr>
    </w:p>
    <w:p w14:paraId="6B2EF57F" w14:textId="183E17B5" w:rsidR="00C71D18" w:rsidRPr="00BA248F" w:rsidRDefault="00C71D18" w:rsidP="00BA248F">
      <w:pPr>
        <w:pStyle w:val="ListParagraph"/>
        <w:spacing w:after="0" w:line="240" w:lineRule="auto"/>
        <w:rPr>
          <w:rFonts w:cstheme="minorHAnsi"/>
          <w:sz w:val="23"/>
          <w:szCs w:val="23"/>
        </w:rPr>
      </w:pPr>
      <w:r w:rsidRPr="00BA248F">
        <w:rPr>
          <w:rFonts w:cstheme="minorHAnsi"/>
          <w:sz w:val="23"/>
          <w:szCs w:val="23"/>
        </w:rPr>
        <w:t>PUBLIC HEARING CLOSED AT 6:28 p.m.</w:t>
      </w:r>
    </w:p>
    <w:p w14:paraId="60EACD75" w14:textId="77777777" w:rsidR="00354DD5" w:rsidRPr="00BA248F" w:rsidRDefault="00354DD5" w:rsidP="00BA248F">
      <w:pPr>
        <w:spacing w:after="0" w:line="240" w:lineRule="auto"/>
        <w:rPr>
          <w:rFonts w:cstheme="minorHAnsi"/>
          <w:sz w:val="23"/>
          <w:szCs w:val="23"/>
        </w:rPr>
      </w:pPr>
    </w:p>
    <w:p w14:paraId="2D008F0B" w14:textId="69724C6C" w:rsidR="00C71D18" w:rsidRPr="00BA248F" w:rsidRDefault="00C71D18" w:rsidP="00BA248F">
      <w:pPr>
        <w:pStyle w:val="ListParagraph"/>
        <w:spacing w:after="0" w:line="240" w:lineRule="auto"/>
        <w:rPr>
          <w:rFonts w:cstheme="minorHAnsi"/>
          <w:sz w:val="23"/>
          <w:szCs w:val="23"/>
        </w:rPr>
      </w:pPr>
      <w:r w:rsidRPr="00BA248F">
        <w:rPr>
          <w:rFonts w:cstheme="minorHAnsi"/>
          <w:sz w:val="23"/>
          <w:szCs w:val="23"/>
        </w:rPr>
        <w:t xml:space="preserve">Ms. Myers commented that everything is so tight in that neighborhood. Mr. Volkening shared a lot of those homes were built in the 1940’s and the hill is also a challenge to these projects. Ms. Myers said this is not an extraordinary request. </w:t>
      </w:r>
    </w:p>
    <w:p w14:paraId="605D22DC" w14:textId="77777777" w:rsidR="00354DD5" w:rsidRPr="00BA248F" w:rsidRDefault="00354DD5" w:rsidP="00BA248F">
      <w:pPr>
        <w:spacing w:after="0" w:line="240" w:lineRule="auto"/>
        <w:rPr>
          <w:rFonts w:cstheme="minorHAnsi"/>
          <w:sz w:val="23"/>
          <w:szCs w:val="23"/>
        </w:rPr>
      </w:pPr>
    </w:p>
    <w:p w14:paraId="6A80A6EA" w14:textId="700F2A42" w:rsidR="00CB2DE5" w:rsidRPr="00BA248F" w:rsidRDefault="00C71D18" w:rsidP="00BA248F">
      <w:pPr>
        <w:pStyle w:val="ListParagraph"/>
        <w:spacing w:after="0" w:line="240" w:lineRule="auto"/>
        <w:rPr>
          <w:rFonts w:cstheme="minorHAnsi"/>
          <w:sz w:val="23"/>
          <w:szCs w:val="23"/>
        </w:rPr>
      </w:pPr>
      <w:r w:rsidRPr="00BA248F">
        <w:rPr>
          <w:rFonts w:cstheme="minorHAnsi"/>
          <w:sz w:val="23"/>
          <w:szCs w:val="23"/>
        </w:rPr>
        <w:t>Motion by Mr. McDonald to approve variance as requested, which meets conditions of variance ordinance. Odd, grandfathered lot with unique and circumstance and other lots in the area have likewise been granted similar variances. This was not caused by the owner</w:t>
      </w:r>
      <w:r w:rsidR="00FC1525" w:rsidRPr="00BA248F">
        <w:rPr>
          <w:rFonts w:cstheme="minorHAnsi"/>
          <w:sz w:val="23"/>
          <w:szCs w:val="23"/>
        </w:rPr>
        <w:t xml:space="preserve"> and neighbor south of this parcel is closer to the water than should be. This is a minimal request. </w:t>
      </w:r>
      <w:r w:rsidRPr="00BA248F">
        <w:rPr>
          <w:rFonts w:cstheme="minorHAnsi"/>
          <w:sz w:val="23"/>
          <w:szCs w:val="23"/>
        </w:rPr>
        <w:t>Motion seconded by M</w:t>
      </w:r>
      <w:r w:rsidR="00FC1525" w:rsidRPr="00BA248F">
        <w:rPr>
          <w:rFonts w:cstheme="minorHAnsi"/>
          <w:sz w:val="23"/>
          <w:szCs w:val="23"/>
        </w:rPr>
        <w:t>s. Myers</w:t>
      </w:r>
      <w:r w:rsidRPr="00BA248F">
        <w:rPr>
          <w:rFonts w:cstheme="minorHAnsi"/>
          <w:sz w:val="23"/>
          <w:szCs w:val="23"/>
        </w:rPr>
        <w:t xml:space="preserve">. Roll Call Vote, Marshall-yes, McDonald-yes, Volkening-yes, Myers- yes. Motion carried. Mr. Volkening </w:t>
      </w:r>
      <w:r w:rsidR="00FC1525" w:rsidRPr="00BA248F">
        <w:rPr>
          <w:rFonts w:cstheme="minorHAnsi"/>
          <w:sz w:val="23"/>
          <w:szCs w:val="23"/>
        </w:rPr>
        <w:t xml:space="preserve">thanks Mr. Vernia for his attendance. </w:t>
      </w:r>
    </w:p>
    <w:p w14:paraId="10D52C1A" w14:textId="77777777" w:rsidR="00354DD5" w:rsidRPr="00BA248F" w:rsidRDefault="00354DD5" w:rsidP="00BA248F">
      <w:pPr>
        <w:spacing w:after="0" w:line="240" w:lineRule="auto"/>
        <w:rPr>
          <w:rFonts w:cstheme="minorHAnsi"/>
          <w:sz w:val="23"/>
          <w:szCs w:val="23"/>
        </w:rPr>
      </w:pPr>
    </w:p>
    <w:p w14:paraId="223C2F59" w14:textId="401492F9" w:rsidR="00F16DB1" w:rsidRPr="00BA248F" w:rsidRDefault="00F16DB1" w:rsidP="00BA248F">
      <w:pPr>
        <w:pStyle w:val="NoSpacing"/>
        <w:numPr>
          <w:ilvl w:val="0"/>
          <w:numId w:val="12"/>
        </w:numPr>
        <w:rPr>
          <w:rFonts w:cstheme="minorHAnsi"/>
          <w:sz w:val="23"/>
          <w:szCs w:val="23"/>
        </w:rPr>
      </w:pPr>
      <w:r w:rsidRPr="00BA248F">
        <w:rPr>
          <w:rFonts w:cstheme="minorHAnsi"/>
          <w:sz w:val="23"/>
          <w:szCs w:val="23"/>
        </w:rPr>
        <w:t>CORRESPON</w:t>
      </w:r>
      <w:r w:rsidR="00FC1525" w:rsidRPr="00BA248F">
        <w:rPr>
          <w:rFonts w:cstheme="minorHAnsi"/>
          <w:sz w:val="23"/>
          <w:szCs w:val="23"/>
        </w:rPr>
        <w:t>D</w:t>
      </w:r>
      <w:r w:rsidRPr="00BA248F">
        <w:rPr>
          <w:rFonts w:cstheme="minorHAnsi"/>
          <w:sz w:val="23"/>
          <w:szCs w:val="23"/>
        </w:rPr>
        <w:t>ENCE:  None.</w:t>
      </w:r>
    </w:p>
    <w:p w14:paraId="48535F6A" w14:textId="06447F9D" w:rsidR="00294FCE" w:rsidRPr="00BA248F" w:rsidRDefault="00294FCE" w:rsidP="00BA248F">
      <w:pPr>
        <w:pStyle w:val="NoSpacing"/>
        <w:rPr>
          <w:rFonts w:cstheme="minorHAnsi"/>
          <w:sz w:val="23"/>
          <w:szCs w:val="23"/>
        </w:rPr>
      </w:pPr>
    </w:p>
    <w:p w14:paraId="424E6938" w14:textId="77777777" w:rsidR="00BA248F" w:rsidRPr="00BA248F" w:rsidRDefault="00C570E9" w:rsidP="00BA248F">
      <w:pPr>
        <w:pStyle w:val="NoSpacing"/>
        <w:numPr>
          <w:ilvl w:val="0"/>
          <w:numId w:val="12"/>
        </w:numPr>
        <w:rPr>
          <w:rFonts w:cstheme="minorHAnsi"/>
          <w:sz w:val="23"/>
          <w:szCs w:val="23"/>
        </w:rPr>
      </w:pPr>
      <w:r w:rsidRPr="00BA248F">
        <w:rPr>
          <w:rFonts w:cstheme="minorHAnsi"/>
          <w:sz w:val="23"/>
          <w:szCs w:val="23"/>
        </w:rPr>
        <w:t>OLD BUSINESS:</w:t>
      </w:r>
      <w:r w:rsidR="00EB74CB" w:rsidRPr="00BA248F">
        <w:rPr>
          <w:rFonts w:cstheme="minorHAnsi"/>
          <w:sz w:val="23"/>
          <w:szCs w:val="23"/>
        </w:rPr>
        <w:t xml:space="preserve">  </w:t>
      </w:r>
      <w:r w:rsidR="00FC1525" w:rsidRPr="00BA248F">
        <w:rPr>
          <w:rFonts w:cstheme="minorHAnsi"/>
          <w:sz w:val="23"/>
          <w:szCs w:val="23"/>
        </w:rPr>
        <w:t>Update on a proposal to amend Article 15 Board of Appeals, 15.4</w:t>
      </w:r>
      <w:r w:rsidR="00B26CDB" w:rsidRPr="00BA248F">
        <w:rPr>
          <w:rFonts w:cstheme="minorHAnsi"/>
          <w:sz w:val="23"/>
          <w:szCs w:val="23"/>
        </w:rPr>
        <w:t xml:space="preserve"> Variances, introduction paragraph and section A. Section B through F remain unchanged.</w:t>
      </w:r>
      <w:r w:rsidR="00FC1525" w:rsidRPr="00BA248F">
        <w:rPr>
          <w:rFonts w:cstheme="minorHAnsi"/>
          <w:sz w:val="23"/>
          <w:szCs w:val="23"/>
        </w:rPr>
        <w:t xml:space="preserve"> </w:t>
      </w:r>
    </w:p>
    <w:p w14:paraId="62823A57" w14:textId="77777777" w:rsidR="00BA248F" w:rsidRPr="00BA248F" w:rsidRDefault="00BA248F" w:rsidP="00BA248F">
      <w:pPr>
        <w:pStyle w:val="NoSpacing"/>
        <w:ind w:left="720"/>
        <w:rPr>
          <w:rFonts w:cstheme="minorHAnsi"/>
          <w:sz w:val="23"/>
          <w:szCs w:val="23"/>
        </w:rPr>
      </w:pPr>
    </w:p>
    <w:p w14:paraId="4D1AAFCD" w14:textId="55275F5C" w:rsidR="0073692C" w:rsidRPr="00BA248F" w:rsidRDefault="0073692C" w:rsidP="00BA248F">
      <w:pPr>
        <w:pStyle w:val="NoSpacing"/>
        <w:ind w:left="720"/>
        <w:rPr>
          <w:rFonts w:cstheme="minorHAnsi"/>
          <w:sz w:val="23"/>
          <w:szCs w:val="23"/>
        </w:rPr>
      </w:pPr>
      <w:r w:rsidRPr="00BA248F">
        <w:rPr>
          <w:rFonts w:cstheme="minorHAnsi"/>
          <w:sz w:val="23"/>
          <w:szCs w:val="23"/>
        </w:rPr>
        <w:t xml:space="preserve">Mr. Volkening thanked Mr. McDonald for the great work on this amendment. Mr. McDonald stated that everyone likes this new language better. One change was made to </w:t>
      </w:r>
      <w:r w:rsidR="00BA248F" w:rsidRPr="00BA248F">
        <w:rPr>
          <w:rFonts w:cstheme="minorHAnsi"/>
          <w:sz w:val="23"/>
          <w:szCs w:val="23"/>
        </w:rPr>
        <w:t>S</w:t>
      </w:r>
      <w:r w:rsidRPr="00BA248F">
        <w:rPr>
          <w:rFonts w:cstheme="minorHAnsi"/>
          <w:sz w:val="23"/>
          <w:szCs w:val="23"/>
        </w:rPr>
        <w:t>ection C and another may be needed to drop the 2</w:t>
      </w:r>
      <w:r w:rsidRPr="00BA248F">
        <w:rPr>
          <w:rFonts w:cstheme="minorHAnsi"/>
          <w:sz w:val="23"/>
          <w:szCs w:val="23"/>
          <w:vertAlign w:val="superscript"/>
        </w:rPr>
        <w:t>nd</w:t>
      </w:r>
      <w:r w:rsidRPr="00BA248F">
        <w:rPr>
          <w:rFonts w:cstheme="minorHAnsi"/>
          <w:sz w:val="23"/>
          <w:szCs w:val="23"/>
        </w:rPr>
        <w:t xml:space="preserve"> half of section D. Other than that</w:t>
      </w:r>
      <w:r w:rsidR="00BA248F" w:rsidRPr="00BA248F">
        <w:rPr>
          <w:rFonts w:cstheme="minorHAnsi"/>
          <w:sz w:val="23"/>
          <w:szCs w:val="23"/>
        </w:rPr>
        <w:t>,</w:t>
      </w:r>
      <w:r w:rsidRPr="00BA248F">
        <w:rPr>
          <w:rFonts w:cstheme="minorHAnsi"/>
          <w:sz w:val="23"/>
          <w:szCs w:val="23"/>
        </w:rPr>
        <w:t xml:space="preserve"> it is short and sweet. Mr. Volkening said this is informational only and he will keep the members apprised as the changed is finalized.</w:t>
      </w:r>
    </w:p>
    <w:p w14:paraId="01B52E65" w14:textId="57DCCBA3" w:rsidR="00B26CDB" w:rsidRPr="00BA248F" w:rsidRDefault="00B26CDB" w:rsidP="00BA248F">
      <w:pPr>
        <w:pStyle w:val="NoSpacing"/>
        <w:ind w:firstLine="720"/>
        <w:rPr>
          <w:rFonts w:cstheme="minorHAnsi"/>
          <w:sz w:val="23"/>
          <w:szCs w:val="23"/>
        </w:rPr>
      </w:pPr>
    </w:p>
    <w:p w14:paraId="0BA660B0" w14:textId="1A186E47" w:rsidR="00C570E9" w:rsidRPr="00BA248F" w:rsidRDefault="00C570E9" w:rsidP="00BA248F">
      <w:pPr>
        <w:pStyle w:val="NoSpacing"/>
        <w:numPr>
          <w:ilvl w:val="0"/>
          <w:numId w:val="12"/>
        </w:numPr>
        <w:rPr>
          <w:rFonts w:cstheme="minorHAnsi"/>
          <w:sz w:val="23"/>
          <w:szCs w:val="23"/>
        </w:rPr>
      </w:pPr>
      <w:r w:rsidRPr="00BA248F">
        <w:rPr>
          <w:rFonts w:cstheme="minorHAnsi"/>
          <w:sz w:val="23"/>
          <w:szCs w:val="23"/>
        </w:rPr>
        <w:t>PUBLIC COMMENT</w:t>
      </w:r>
      <w:r w:rsidR="00294FCE" w:rsidRPr="00BA248F">
        <w:rPr>
          <w:rFonts w:cstheme="minorHAnsi"/>
          <w:sz w:val="23"/>
          <w:szCs w:val="23"/>
        </w:rPr>
        <w:t>:  None.</w:t>
      </w:r>
    </w:p>
    <w:p w14:paraId="0002D337" w14:textId="77777777" w:rsidR="00F16DB1" w:rsidRPr="00BA248F" w:rsidRDefault="00F16DB1" w:rsidP="00BA248F">
      <w:pPr>
        <w:pStyle w:val="NoSpacing"/>
        <w:rPr>
          <w:rFonts w:cstheme="minorHAnsi"/>
          <w:sz w:val="23"/>
          <w:szCs w:val="23"/>
        </w:rPr>
      </w:pPr>
    </w:p>
    <w:p w14:paraId="48F50B8D" w14:textId="3A567204" w:rsidR="0073692C" w:rsidRPr="00BA248F" w:rsidRDefault="00F16DB1" w:rsidP="00BA248F">
      <w:pPr>
        <w:pStyle w:val="NoSpacing"/>
        <w:numPr>
          <w:ilvl w:val="0"/>
          <w:numId w:val="12"/>
        </w:numPr>
        <w:rPr>
          <w:rFonts w:eastAsia="Arial" w:cstheme="minorHAnsi"/>
          <w:sz w:val="23"/>
          <w:szCs w:val="23"/>
        </w:rPr>
      </w:pPr>
      <w:r w:rsidRPr="00BA248F">
        <w:rPr>
          <w:rFonts w:cstheme="minorHAnsi"/>
          <w:sz w:val="23"/>
          <w:szCs w:val="23"/>
        </w:rPr>
        <w:t>BOARD COMMENTS:</w:t>
      </w:r>
      <w:r w:rsidR="00AE2146" w:rsidRPr="00BA248F">
        <w:rPr>
          <w:rFonts w:cstheme="minorHAnsi"/>
          <w:sz w:val="23"/>
          <w:szCs w:val="23"/>
        </w:rPr>
        <w:t xml:space="preserve">  </w:t>
      </w:r>
      <w:r w:rsidR="00BA248F" w:rsidRPr="00BA248F">
        <w:rPr>
          <w:rFonts w:cstheme="minorHAnsi"/>
          <w:sz w:val="23"/>
          <w:szCs w:val="23"/>
        </w:rPr>
        <w:t>None.</w:t>
      </w:r>
    </w:p>
    <w:p w14:paraId="0297BB41" w14:textId="77777777" w:rsidR="00354DD5" w:rsidRPr="00BA248F" w:rsidRDefault="00354DD5" w:rsidP="00BA248F">
      <w:pPr>
        <w:pStyle w:val="NoSpacing"/>
        <w:rPr>
          <w:rFonts w:eastAsia="Arial" w:cstheme="minorHAnsi"/>
          <w:sz w:val="23"/>
          <w:szCs w:val="23"/>
        </w:rPr>
      </w:pPr>
    </w:p>
    <w:p w14:paraId="23341154" w14:textId="76AF8F6D" w:rsidR="00F00984" w:rsidRPr="00BA248F" w:rsidRDefault="0040591A" w:rsidP="00BA248F">
      <w:pPr>
        <w:pStyle w:val="NoSpacing"/>
        <w:numPr>
          <w:ilvl w:val="0"/>
          <w:numId w:val="12"/>
        </w:numPr>
        <w:rPr>
          <w:rFonts w:eastAsia="Arial" w:cstheme="minorHAnsi"/>
          <w:sz w:val="23"/>
          <w:szCs w:val="23"/>
        </w:rPr>
      </w:pPr>
      <w:r w:rsidRPr="00BA248F">
        <w:rPr>
          <w:rFonts w:eastAsia="Arial" w:cstheme="minorHAnsi"/>
          <w:sz w:val="23"/>
          <w:szCs w:val="23"/>
        </w:rPr>
        <w:t xml:space="preserve">ADJOURNMENT:  </w:t>
      </w:r>
      <w:r w:rsidR="00354DD5" w:rsidRPr="00BA248F">
        <w:rPr>
          <w:rFonts w:eastAsia="Arial" w:cstheme="minorHAnsi"/>
          <w:sz w:val="23"/>
          <w:szCs w:val="23"/>
        </w:rPr>
        <w:t>Motion by Ms. Myers, supported by Mr. Volkening to adjourn the meeting at 6:39 p.m.  Motion carried.</w:t>
      </w:r>
    </w:p>
    <w:p w14:paraId="51AAE63E" w14:textId="5E3CE2A7" w:rsidR="00E637CC" w:rsidRPr="00BA248F" w:rsidRDefault="00E637CC" w:rsidP="00BA248F">
      <w:pPr>
        <w:pStyle w:val="NoSpacing"/>
        <w:rPr>
          <w:rFonts w:cstheme="minorHAnsi"/>
          <w:sz w:val="23"/>
          <w:szCs w:val="23"/>
        </w:rPr>
      </w:pPr>
    </w:p>
    <w:p w14:paraId="12BBCCBC" w14:textId="19212457" w:rsidR="00F00984" w:rsidRPr="00BA248F" w:rsidRDefault="00294FCE" w:rsidP="00BA248F">
      <w:pPr>
        <w:pStyle w:val="NoSpacing"/>
        <w:rPr>
          <w:rFonts w:cstheme="minorHAnsi"/>
          <w:sz w:val="23"/>
          <w:szCs w:val="23"/>
        </w:rPr>
      </w:pPr>
      <w:r w:rsidRPr="00BA248F">
        <w:rPr>
          <w:rFonts w:cstheme="minorHAnsi"/>
          <w:sz w:val="23"/>
          <w:szCs w:val="23"/>
        </w:rPr>
        <w:t>JUDY MYERS</w:t>
      </w:r>
      <w:r w:rsidR="00F00984" w:rsidRPr="00BA248F">
        <w:rPr>
          <w:rFonts w:cstheme="minorHAnsi"/>
          <w:sz w:val="23"/>
          <w:szCs w:val="23"/>
        </w:rPr>
        <w:t>, SECRETARY</w:t>
      </w:r>
    </w:p>
    <w:p w14:paraId="3EB6CBFF" w14:textId="77777777" w:rsidR="00F00984" w:rsidRPr="00BA248F" w:rsidRDefault="00F00984" w:rsidP="00BA248F">
      <w:pPr>
        <w:pStyle w:val="NoSpacing"/>
        <w:rPr>
          <w:rFonts w:cstheme="minorHAnsi"/>
          <w:sz w:val="23"/>
          <w:szCs w:val="23"/>
        </w:rPr>
      </w:pPr>
      <w:r w:rsidRPr="00BA248F">
        <w:rPr>
          <w:rFonts w:cstheme="minorHAnsi"/>
          <w:sz w:val="23"/>
          <w:szCs w:val="23"/>
        </w:rPr>
        <w:t>GREEN LAKE TOWNSHIP ZONING BOARD OF APPEALS</w:t>
      </w:r>
    </w:p>
    <w:p w14:paraId="1E809175" w14:textId="77777777" w:rsidR="00F00984" w:rsidRPr="00BA248F" w:rsidRDefault="00F00984" w:rsidP="00BA248F">
      <w:pPr>
        <w:pStyle w:val="NoSpacing"/>
        <w:rPr>
          <w:rFonts w:cstheme="minorHAnsi"/>
          <w:sz w:val="23"/>
          <w:szCs w:val="23"/>
        </w:rPr>
      </w:pPr>
    </w:p>
    <w:p w14:paraId="09C33A4F" w14:textId="4FD0B268" w:rsidR="00F00984" w:rsidRPr="00BA248F" w:rsidRDefault="00F00984" w:rsidP="00BA248F">
      <w:pPr>
        <w:pStyle w:val="NoSpacing"/>
        <w:rPr>
          <w:rFonts w:cstheme="minorHAnsi"/>
          <w:sz w:val="23"/>
          <w:szCs w:val="23"/>
        </w:rPr>
      </w:pPr>
      <w:r w:rsidRPr="00BA248F">
        <w:rPr>
          <w:rFonts w:cstheme="minorHAnsi"/>
          <w:sz w:val="23"/>
          <w:szCs w:val="23"/>
        </w:rPr>
        <w:t>RONDA ROBINSON, RECORDING SECRETARY</w:t>
      </w:r>
    </w:p>
    <w:p w14:paraId="145910DB" w14:textId="43971615" w:rsidR="00BA248F" w:rsidRPr="00BA248F" w:rsidRDefault="00BA248F" w:rsidP="00BA248F">
      <w:pPr>
        <w:pStyle w:val="NoSpacing"/>
        <w:rPr>
          <w:rFonts w:cstheme="minorHAnsi"/>
          <w:sz w:val="23"/>
          <w:szCs w:val="23"/>
        </w:rPr>
      </w:pPr>
      <w:r w:rsidRPr="00BA248F">
        <w:rPr>
          <w:rFonts w:cstheme="minorHAnsi"/>
          <w:sz w:val="23"/>
          <w:szCs w:val="23"/>
        </w:rPr>
        <w:t>MARY JO BARCK, ACTING RECORDING SECRETARY OCTOBER 9, 2019</w:t>
      </w:r>
    </w:p>
    <w:p w14:paraId="6EFBE2B0" w14:textId="77777777" w:rsidR="00F00984" w:rsidRPr="00BA248F" w:rsidRDefault="00F00984" w:rsidP="00BA248F">
      <w:pPr>
        <w:pStyle w:val="NoSpacing"/>
        <w:rPr>
          <w:rFonts w:cstheme="minorHAnsi"/>
          <w:sz w:val="23"/>
          <w:szCs w:val="23"/>
        </w:rPr>
      </w:pPr>
      <w:r w:rsidRPr="00BA248F">
        <w:rPr>
          <w:rFonts w:cstheme="minorHAnsi"/>
          <w:sz w:val="23"/>
          <w:szCs w:val="23"/>
        </w:rPr>
        <w:t>GREEN LAKE TOWNSHIP ZONING BOARD OF APPEALS</w:t>
      </w:r>
    </w:p>
    <w:p w14:paraId="783F77BF" w14:textId="77777777" w:rsidR="00F00984" w:rsidRPr="00BA248F" w:rsidRDefault="00F00984" w:rsidP="00BA248F">
      <w:pPr>
        <w:pStyle w:val="NoSpacing"/>
        <w:rPr>
          <w:rFonts w:cstheme="minorHAnsi"/>
          <w:sz w:val="23"/>
          <w:szCs w:val="23"/>
        </w:rPr>
      </w:pPr>
    </w:p>
    <w:p w14:paraId="7CB0E3B1" w14:textId="65BFF343" w:rsidR="00E637CC" w:rsidRPr="00BA248F" w:rsidRDefault="00F00984" w:rsidP="00BA248F">
      <w:pPr>
        <w:pStyle w:val="NoSpacing"/>
        <w:rPr>
          <w:rFonts w:cstheme="minorHAnsi"/>
          <w:sz w:val="23"/>
          <w:szCs w:val="23"/>
        </w:rPr>
      </w:pPr>
      <w:r w:rsidRPr="00BA248F">
        <w:rPr>
          <w:rFonts w:cstheme="minorHAnsi"/>
          <w:sz w:val="23"/>
          <w:szCs w:val="23"/>
        </w:rPr>
        <w:t>NOTE:  THESE MINUTES ARE SU</w:t>
      </w:r>
      <w:r w:rsidR="00F05404" w:rsidRPr="00BA248F">
        <w:rPr>
          <w:rFonts w:cstheme="minorHAnsi"/>
          <w:sz w:val="23"/>
          <w:szCs w:val="23"/>
        </w:rPr>
        <w:t>BJECT TO AMENDMENT AND/OR CORRECTION PRIOR TO THEIR ACCEPTANCE.</w:t>
      </w:r>
    </w:p>
    <w:sectPr w:rsidR="00E637CC" w:rsidRPr="00BA248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BB0D8" w14:textId="77777777" w:rsidR="00A3563B" w:rsidRDefault="00A3563B" w:rsidP="00F00984">
      <w:pPr>
        <w:spacing w:after="0" w:line="240" w:lineRule="auto"/>
      </w:pPr>
      <w:r>
        <w:separator/>
      </w:r>
    </w:p>
  </w:endnote>
  <w:endnote w:type="continuationSeparator" w:id="0">
    <w:p w14:paraId="42B9FF93" w14:textId="77777777" w:rsidR="00A3563B" w:rsidRDefault="00A3563B" w:rsidP="00F00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C1C5A" w14:textId="77777777" w:rsidR="00D2723B" w:rsidRDefault="00D272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4478153"/>
      <w:docPartObj>
        <w:docPartGallery w:val="Page Numbers (Bottom of Page)"/>
        <w:docPartUnique/>
      </w:docPartObj>
    </w:sdtPr>
    <w:sdtEndPr/>
    <w:sdtContent>
      <w:sdt>
        <w:sdtPr>
          <w:id w:val="-1669238322"/>
          <w:docPartObj>
            <w:docPartGallery w:val="Page Numbers (Top of Page)"/>
            <w:docPartUnique/>
          </w:docPartObj>
        </w:sdtPr>
        <w:sdtEndPr/>
        <w:sdtContent>
          <w:p w14:paraId="482AFC36" w14:textId="7EED3424" w:rsidR="00F00984" w:rsidRDefault="00F0098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C71F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C71FE">
              <w:rPr>
                <w:b/>
                <w:bCs/>
                <w:noProof/>
              </w:rPr>
              <w:t>3</w:t>
            </w:r>
            <w:r>
              <w:rPr>
                <w:b/>
                <w:bCs/>
                <w:sz w:val="24"/>
                <w:szCs w:val="24"/>
              </w:rPr>
              <w:fldChar w:fldCharType="end"/>
            </w:r>
          </w:p>
        </w:sdtContent>
      </w:sdt>
    </w:sdtContent>
  </w:sdt>
  <w:p w14:paraId="62DDB82A" w14:textId="77777777" w:rsidR="00F00984" w:rsidRDefault="00F009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7342F" w14:textId="77777777" w:rsidR="00D2723B" w:rsidRDefault="00D27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B5389" w14:textId="77777777" w:rsidR="00A3563B" w:rsidRDefault="00A3563B" w:rsidP="00F00984">
      <w:pPr>
        <w:spacing w:after="0" w:line="240" w:lineRule="auto"/>
      </w:pPr>
      <w:r>
        <w:separator/>
      </w:r>
    </w:p>
  </w:footnote>
  <w:footnote w:type="continuationSeparator" w:id="0">
    <w:p w14:paraId="6C9E953A" w14:textId="77777777" w:rsidR="00A3563B" w:rsidRDefault="00A3563B" w:rsidP="00F009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DB70E" w14:textId="77777777" w:rsidR="00D2723B" w:rsidRDefault="00D272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D0FBE" w14:textId="6880EF66" w:rsidR="00F00984" w:rsidRDefault="00F009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EA3F0" w14:textId="77777777" w:rsidR="00D2723B" w:rsidRDefault="00D272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03E4D"/>
    <w:multiLevelType w:val="hybridMultilevel"/>
    <w:tmpl w:val="F3CED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2497"/>
    <w:multiLevelType w:val="hybridMultilevel"/>
    <w:tmpl w:val="C40C8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E2E74"/>
    <w:multiLevelType w:val="hybridMultilevel"/>
    <w:tmpl w:val="92369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96DA2"/>
    <w:multiLevelType w:val="hybridMultilevel"/>
    <w:tmpl w:val="75F4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8000D"/>
    <w:multiLevelType w:val="hybridMultilevel"/>
    <w:tmpl w:val="61206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DE3092"/>
    <w:multiLevelType w:val="hybridMultilevel"/>
    <w:tmpl w:val="FB164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8727B2"/>
    <w:multiLevelType w:val="hybridMultilevel"/>
    <w:tmpl w:val="135AE588"/>
    <w:lvl w:ilvl="0" w:tplc="1F7AF00C">
      <w:start w:val="1"/>
      <w:numFmt w:val="bullet"/>
      <w:lvlText w:val=""/>
      <w:lvlJc w:val="left"/>
      <w:pPr>
        <w:ind w:left="720" w:hanging="360"/>
      </w:pPr>
      <w:rPr>
        <w:rFonts w:ascii="Symbol" w:hAnsi="Symbol" w:hint="default"/>
      </w:rPr>
    </w:lvl>
    <w:lvl w:ilvl="1" w:tplc="8B608146">
      <w:start w:val="1"/>
      <w:numFmt w:val="bullet"/>
      <w:lvlText w:val=""/>
      <w:lvlJc w:val="left"/>
      <w:pPr>
        <w:ind w:left="1440" w:hanging="360"/>
      </w:pPr>
      <w:rPr>
        <w:rFonts w:ascii="Symbol" w:hAnsi="Symbol" w:hint="default"/>
      </w:rPr>
    </w:lvl>
    <w:lvl w:ilvl="2" w:tplc="CF3492F8">
      <w:start w:val="1"/>
      <w:numFmt w:val="bullet"/>
      <w:lvlText w:val=""/>
      <w:lvlJc w:val="left"/>
      <w:pPr>
        <w:ind w:left="2160" w:hanging="360"/>
      </w:pPr>
      <w:rPr>
        <w:rFonts w:ascii="Wingdings" w:hAnsi="Wingdings" w:hint="default"/>
      </w:rPr>
    </w:lvl>
    <w:lvl w:ilvl="3" w:tplc="C3B473C0">
      <w:start w:val="1"/>
      <w:numFmt w:val="bullet"/>
      <w:lvlText w:val=""/>
      <w:lvlJc w:val="left"/>
      <w:pPr>
        <w:ind w:left="2880" w:hanging="360"/>
      </w:pPr>
      <w:rPr>
        <w:rFonts w:ascii="Symbol" w:hAnsi="Symbol" w:hint="default"/>
      </w:rPr>
    </w:lvl>
    <w:lvl w:ilvl="4" w:tplc="005AE754">
      <w:start w:val="1"/>
      <w:numFmt w:val="bullet"/>
      <w:lvlText w:val="o"/>
      <w:lvlJc w:val="left"/>
      <w:pPr>
        <w:ind w:left="3600" w:hanging="360"/>
      </w:pPr>
      <w:rPr>
        <w:rFonts w:ascii="Courier New" w:hAnsi="Courier New" w:hint="default"/>
      </w:rPr>
    </w:lvl>
    <w:lvl w:ilvl="5" w:tplc="2C4CC73A">
      <w:start w:val="1"/>
      <w:numFmt w:val="bullet"/>
      <w:lvlText w:val=""/>
      <w:lvlJc w:val="left"/>
      <w:pPr>
        <w:ind w:left="4320" w:hanging="360"/>
      </w:pPr>
      <w:rPr>
        <w:rFonts w:ascii="Wingdings" w:hAnsi="Wingdings" w:hint="default"/>
      </w:rPr>
    </w:lvl>
    <w:lvl w:ilvl="6" w:tplc="B3D21C08">
      <w:start w:val="1"/>
      <w:numFmt w:val="bullet"/>
      <w:lvlText w:val=""/>
      <w:lvlJc w:val="left"/>
      <w:pPr>
        <w:ind w:left="5040" w:hanging="360"/>
      </w:pPr>
      <w:rPr>
        <w:rFonts w:ascii="Symbol" w:hAnsi="Symbol" w:hint="default"/>
      </w:rPr>
    </w:lvl>
    <w:lvl w:ilvl="7" w:tplc="E4868DD4">
      <w:start w:val="1"/>
      <w:numFmt w:val="bullet"/>
      <w:lvlText w:val="o"/>
      <w:lvlJc w:val="left"/>
      <w:pPr>
        <w:ind w:left="5760" w:hanging="360"/>
      </w:pPr>
      <w:rPr>
        <w:rFonts w:ascii="Courier New" w:hAnsi="Courier New" w:hint="default"/>
      </w:rPr>
    </w:lvl>
    <w:lvl w:ilvl="8" w:tplc="989079CA">
      <w:start w:val="1"/>
      <w:numFmt w:val="bullet"/>
      <w:lvlText w:val=""/>
      <w:lvlJc w:val="left"/>
      <w:pPr>
        <w:ind w:left="6480" w:hanging="360"/>
      </w:pPr>
      <w:rPr>
        <w:rFonts w:ascii="Wingdings" w:hAnsi="Wingdings" w:hint="default"/>
      </w:rPr>
    </w:lvl>
  </w:abstractNum>
  <w:abstractNum w:abstractNumId="7" w15:restartNumberingAfterBreak="0">
    <w:nsid w:val="47EC7A52"/>
    <w:multiLevelType w:val="hybridMultilevel"/>
    <w:tmpl w:val="C1EAA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1D4A4E"/>
    <w:multiLevelType w:val="hybridMultilevel"/>
    <w:tmpl w:val="BCA489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860E2C"/>
    <w:multiLevelType w:val="hybridMultilevel"/>
    <w:tmpl w:val="AB7680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D31650"/>
    <w:multiLevelType w:val="hybridMultilevel"/>
    <w:tmpl w:val="18BC4502"/>
    <w:lvl w:ilvl="0" w:tplc="A432A414">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B7C3F7D"/>
    <w:multiLevelType w:val="hybridMultilevel"/>
    <w:tmpl w:val="80C0E290"/>
    <w:lvl w:ilvl="0" w:tplc="125A6372">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7"/>
  </w:num>
  <w:num w:numId="3">
    <w:abstractNumId w:val="0"/>
  </w:num>
  <w:num w:numId="4">
    <w:abstractNumId w:val="3"/>
  </w:num>
  <w:num w:numId="5">
    <w:abstractNumId w:val="1"/>
  </w:num>
  <w:num w:numId="6">
    <w:abstractNumId w:val="4"/>
  </w:num>
  <w:num w:numId="7">
    <w:abstractNumId w:val="2"/>
  </w:num>
  <w:num w:numId="8">
    <w:abstractNumId w:val="10"/>
  </w:num>
  <w:num w:numId="9">
    <w:abstractNumId w:val="11"/>
  </w:num>
  <w:num w:numId="10">
    <w:abstractNumId w:val="9"/>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848"/>
    <w:rsid w:val="00003BD3"/>
    <w:rsid w:val="00005DF7"/>
    <w:rsid w:val="00027F11"/>
    <w:rsid w:val="0004597A"/>
    <w:rsid w:val="00056038"/>
    <w:rsid w:val="00085661"/>
    <w:rsid w:val="000D1E76"/>
    <w:rsid w:val="000F53D1"/>
    <w:rsid w:val="00115E41"/>
    <w:rsid w:val="00130DF5"/>
    <w:rsid w:val="001458ED"/>
    <w:rsid w:val="00165B90"/>
    <w:rsid w:val="001A3C2F"/>
    <w:rsid w:val="001B6414"/>
    <w:rsid w:val="001B767E"/>
    <w:rsid w:val="00213C75"/>
    <w:rsid w:val="00223D1B"/>
    <w:rsid w:val="0022759E"/>
    <w:rsid w:val="002317E7"/>
    <w:rsid w:val="00254E72"/>
    <w:rsid w:val="00285D40"/>
    <w:rsid w:val="00287443"/>
    <w:rsid w:val="00294FCE"/>
    <w:rsid w:val="002C1B9C"/>
    <w:rsid w:val="002C2FBF"/>
    <w:rsid w:val="002F094A"/>
    <w:rsid w:val="00310D00"/>
    <w:rsid w:val="00311D3C"/>
    <w:rsid w:val="003328AF"/>
    <w:rsid w:val="00337BEF"/>
    <w:rsid w:val="00354DD5"/>
    <w:rsid w:val="00382EC4"/>
    <w:rsid w:val="003B6C77"/>
    <w:rsid w:val="003E1911"/>
    <w:rsid w:val="0040052F"/>
    <w:rsid w:val="00402F01"/>
    <w:rsid w:val="0040591A"/>
    <w:rsid w:val="00413D99"/>
    <w:rsid w:val="00420640"/>
    <w:rsid w:val="004244C9"/>
    <w:rsid w:val="00430243"/>
    <w:rsid w:val="004314A6"/>
    <w:rsid w:val="00432D5C"/>
    <w:rsid w:val="00451893"/>
    <w:rsid w:val="00464CD6"/>
    <w:rsid w:val="004A3A22"/>
    <w:rsid w:val="004A54E5"/>
    <w:rsid w:val="004F1E44"/>
    <w:rsid w:val="00513A08"/>
    <w:rsid w:val="00520D80"/>
    <w:rsid w:val="00530CB4"/>
    <w:rsid w:val="00546148"/>
    <w:rsid w:val="0056325A"/>
    <w:rsid w:val="00585463"/>
    <w:rsid w:val="0059085A"/>
    <w:rsid w:val="005D2469"/>
    <w:rsid w:val="005E0BB6"/>
    <w:rsid w:val="005E4697"/>
    <w:rsid w:val="005F4609"/>
    <w:rsid w:val="006110BF"/>
    <w:rsid w:val="00612AAF"/>
    <w:rsid w:val="00624E63"/>
    <w:rsid w:val="006311D9"/>
    <w:rsid w:val="00636EA0"/>
    <w:rsid w:val="006570A2"/>
    <w:rsid w:val="00657EE0"/>
    <w:rsid w:val="006C2C31"/>
    <w:rsid w:val="006D3B56"/>
    <w:rsid w:val="0073692C"/>
    <w:rsid w:val="00744FE4"/>
    <w:rsid w:val="00756C42"/>
    <w:rsid w:val="00767C04"/>
    <w:rsid w:val="0079278B"/>
    <w:rsid w:val="007D5EDC"/>
    <w:rsid w:val="007F7A02"/>
    <w:rsid w:val="00803D91"/>
    <w:rsid w:val="00815BE1"/>
    <w:rsid w:val="00821A23"/>
    <w:rsid w:val="00827908"/>
    <w:rsid w:val="00856033"/>
    <w:rsid w:val="00856756"/>
    <w:rsid w:val="00860B31"/>
    <w:rsid w:val="008A6327"/>
    <w:rsid w:val="008D4ECA"/>
    <w:rsid w:val="008E485C"/>
    <w:rsid w:val="008F3B71"/>
    <w:rsid w:val="00903D89"/>
    <w:rsid w:val="00905C79"/>
    <w:rsid w:val="009103BC"/>
    <w:rsid w:val="0091130E"/>
    <w:rsid w:val="00933158"/>
    <w:rsid w:val="00941405"/>
    <w:rsid w:val="009508A8"/>
    <w:rsid w:val="00954652"/>
    <w:rsid w:val="0096232B"/>
    <w:rsid w:val="00965766"/>
    <w:rsid w:val="00973D88"/>
    <w:rsid w:val="00981B45"/>
    <w:rsid w:val="009B5807"/>
    <w:rsid w:val="009E2974"/>
    <w:rsid w:val="00A139B2"/>
    <w:rsid w:val="00A30B2E"/>
    <w:rsid w:val="00A3563B"/>
    <w:rsid w:val="00A36848"/>
    <w:rsid w:val="00A7444D"/>
    <w:rsid w:val="00A924C1"/>
    <w:rsid w:val="00AA0A4C"/>
    <w:rsid w:val="00AC71FE"/>
    <w:rsid w:val="00AE2146"/>
    <w:rsid w:val="00AF61D6"/>
    <w:rsid w:val="00AF709B"/>
    <w:rsid w:val="00B07B0D"/>
    <w:rsid w:val="00B15447"/>
    <w:rsid w:val="00B26CDB"/>
    <w:rsid w:val="00B5300F"/>
    <w:rsid w:val="00B60070"/>
    <w:rsid w:val="00B714B6"/>
    <w:rsid w:val="00B84A9A"/>
    <w:rsid w:val="00B93434"/>
    <w:rsid w:val="00BA248F"/>
    <w:rsid w:val="00BD0775"/>
    <w:rsid w:val="00BE438B"/>
    <w:rsid w:val="00BE525C"/>
    <w:rsid w:val="00C10E93"/>
    <w:rsid w:val="00C36814"/>
    <w:rsid w:val="00C36C4A"/>
    <w:rsid w:val="00C570E9"/>
    <w:rsid w:val="00C71D18"/>
    <w:rsid w:val="00CB2DE5"/>
    <w:rsid w:val="00CB4DFF"/>
    <w:rsid w:val="00CE3B04"/>
    <w:rsid w:val="00D217AF"/>
    <w:rsid w:val="00D2723B"/>
    <w:rsid w:val="00D416A4"/>
    <w:rsid w:val="00D5465E"/>
    <w:rsid w:val="00D679FC"/>
    <w:rsid w:val="00D91BA6"/>
    <w:rsid w:val="00DD7DE2"/>
    <w:rsid w:val="00DF7DB9"/>
    <w:rsid w:val="00E0047C"/>
    <w:rsid w:val="00E17E3E"/>
    <w:rsid w:val="00E53385"/>
    <w:rsid w:val="00E637CC"/>
    <w:rsid w:val="00E64C10"/>
    <w:rsid w:val="00E738F0"/>
    <w:rsid w:val="00EB74CB"/>
    <w:rsid w:val="00F00984"/>
    <w:rsid w:val="00F05404"/>
    <w:rsid w:val="00F122CE"/>
    <w:rsid w:val="00F13F09"/>
    <w:rsid w:val="00F16DB1"/>
    <w:rsid w:val="00F2052B"/>
    <w:rsid w:val="00F30B4E"/>
    <w:rsid w:val="00F31C5B"/>
    <w:rsid w:val="00F34F7C"/>
    <w:rsid w:val="00F672F5"/>
    <w:rsid w:val="00F85771"/>
    <w:rsid w:val="00F96561"/>
    <w:rsid w:val="00FB3084"/>
    <w:rsid w:val="00FB3860"/>
    <w:rsid w:val="00FB3A74"/>
    <w:rsid w:val="00FB5B65"/>
    <w:rsid w:val="00FC11CC"/>
    <w:rsid w:val="00FC1525"/>
    <w:rsid w:val="00FE6A44"/>
    <w:rsid w:val="23D752ED"/>
    <w:rsid w:val="3DDE2A38"/>
    <w:rsid w:val="73664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A1F2E62"/>
  <w15:docId w15:val="{9212B8AC-2DA0-4FBD-AD67-A35EF635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6848"/>
    <w:pPr>
      <w:spacing w:after="0" w:line="240" w:lineRule="auto"/>
    </w:pPr>
  </w:style>
  <w:style w:type="paragraph" w:styleId="BalloonText">
    <w:name w:val="Balloon Text"/>
    <w:basedOn w:val="Normal"/>
    <w:link w:val="BalloonTextChar"/>
    <w:uiPriority w:val="99"/>
    <w:semiHidden/>
    <w:unhideWhenUsed/>
    <w:rsid w:val="00C36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C4A"/>
    <w:rPr>
      <w:rFonts w:ascii="Tahoma" w:hAnsi="Tahoma" w:cs="Tahoma"/>
      <w:sz w:val="16"/>
      <w:szCs w:val="16"/>
    </w:rPr>
  </w:style>
  <w:style w:type="paragraph" w:styleId="Header">
    <w:name w:val="header"/>
    <w:basedOn w:val="Normal"/>
    <w:link w:val="HeaderChar"/>
    <w:uiPriority w:val="99"/>
    <w:unhideWhenUsed/>
    <w:rsid w:val="00F009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984"/>
  </w:style>
  <w:style w:type="paragraph" w:styleId="Footer">
    <w:name w:val="footer"/>
    <w:basedOn w:val="Normal"/>
    <w:link w:val="FooterChar"/>
    <w:uiPriority w:val="99"/>
    <w:unhideWhenUsed/>
    <w:rsid w:val="00F009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984"/>
  </w:style>
  <w:style w:type="paragraph" w:styleId="ListParagraph">
    <w:name w:val="List Paragraph"/>
    <w:basedOn w:val="Normal"/>
    <w:uiPriority w:val="34"/>
    <w:qFormat/>
    <w:rsid w:val="00AA0A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QVF User</dc:creator>
  <cp:lastModifiedBy>Alycia Reiten</cp:lastModifiedBy>
  <cp:revision>3</cp:revision>
  <cp:lastPrinted>2019-10-10T16:43:00Z</cp:lastPrinted>
  <dcterms:created xsi:type="dcterms:W3CDTF">2020-01-27T17:23:00Z</dcterms:created>
  <dcterms:modified xsi:type="dcterms:W3CDTF">2020-01-27T17:24:00Z</dcterms:modified>
</cp:coreProperties>
</file>